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35" w:rsidRDefault="002A2335" w:rsidP="005F7B1B">
      <w:pPr>
        <w:pStyle w:val="7"/>
      </w:pPr>
    </w:p>
    <w:p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:rsidR="002A2335" w:rsidRDefault="002A2335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52"/>
          <w:szCs w:val="52"/>
        </w:rPr>
      </w:pPr>
    </w:p>
    <w:p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:rsidR="003472B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 w:rsidRPr="002A2335">
        <w:rPr>
          <w:b/>
          <w:snapToGrid w:val="0"/>
          <w:sz w:val="52"/>
          <w:szCs w:val="52"/>
        </w:rPr>
        <w:t xml:space="preserve">Отчет о самообследовании </w:t>
      </w:r>
    </w:p>
    <w:p w:rsidR="002A2335" w:rsidRPr="002A2335" w:rsidRDefault="00A95CAE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>
        <w:rPr>
          <w:b/>
          <w:snapToGrid w:val="0"/>
          <w:sz w:val="52"/>
          <w:szCs w:val="52"/>
        </w:rPr>
        <w:t>за  20</w:t>
      </w:r>
      <w:r w:rsidR="00BD50D1">
        <w:rPr>
          <w:b/>
          <w:snapToGrid w:val="0"/>
          <w:sz w:val="52"/>
          <w:szCs w:val="52"/>
        </w:rPr>
        <w:t>2</w:t>
      </w:r>
      <w:r w:rsidR="00804B14">
        <w:rPr>
          <w:b/>
          <w:snapToGrid w:val="0"/>
          <w:sz w:val="52"/>
          <w:szCs w:val="52"/>
        </w:rPr>
        <w:t>2</w:t>
      </w:r>
      <w:r w:rsidR="002A2335" w:rsidRPr="002A2335">
        <w:rPr>
          <w:b/>
          <w:snapToGrid w:val="0"/>
          <w:sz w:val="52"/>
          <w:szCs w:val="52"/>
        </w:rPr>
        <w:t xml:space="preserve"> календарный  год</w:t>
      </w:r>
    </w:p>
    <w:p w:rsidR="002A2335" w:rsidRP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32"/>
          <w:szCs w:val="32"/>
        </w:rPr>
      </w:pPr>
    </w:p>
    <w:p w:rsidR="002A2335" w:rsidRPr="002A2335" w:rsidRDefault="00F12A9F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>
        <w:rPr>
          <w:b/>
          <w:snapToGrid w:val="0"/>
          <w:sz w:val="52"/>
          <w:szCs w:val="52"/>
        </w:rPr>
        <w:t>АНО ДПО «Учебный</w:t>
      </w:r>
      <w:r w:rsidR="00397C7F">
        <w:rPr>
          <w:b/>
          <w:snapToGrid w:val="0"/>
          <w:sz w:val="52"/>
          <w:szCs w:val="52"/>
        </w:rPr>
        <w:t xml:space="preserve"> центр «ТриР»</w:t>
      </w:r>
    </w:p>
    <w:p w:rsidR="00035AF2" w:rsidRPr="00EF0ACB" w:rsidRDefault="00035AF2">
      <w:pPr>
        <w:spacing w:after="77" w:line="259" w:lineRule="auto"/>
        <w:ind w:left="0" w:right="0" w:firstLine="0"/>
        <w:jc w:val="left"/>
        <w:rPr>
          <w:sz w:val="24"/>
          <w:szCs w:val="24"/>
        </w:rPr>
      </w:pPr>
    </w:p>
    <w:p w:rsidR="002A2335" w:rsidRDefault="002A2335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35AF2" w:rsidRPr="00EF0ACB" w:rsidRDefault="00035AF2">
      <w:pPr>
        <w:spacing w:after="18" w:line="259" w:lineRule="auto"/>
        <w:ind w:left="634" w:right="0" w:firstLine="0"/>
        <w:jc w:val="center"/>
        <w:rPr>
          <w:sz w:val="24"/>
          <w:szCs w:val="24"/>
        </w:rPr>
      </w:pP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Самообследование </w:t>
      </w:r>
      <w:r w:rsidR="00397C7F">
        <w:rPr>
          <w:sz w:val="24"/>
          <w:szCs w:val="24"/>
        </w:rPr>
        <w:t xml:space="preserve">АНО ДПО «Учебный центр «ТриР» </w:t>
      </w:r>
      <w:r w:rsidR="00B16930" w:rsidRPr="00B16930">
        <w:rPr>
          <w:sz w:val="24"/>
          <w:szCs w:val="24"/>
        </w:rPr>
        <w:t xml:space="preserve"> </w:t>
      </w:r>
      <w:r w:rsidRPr="00EF0ACB">
        <w:rPr>
          <w:sz w:val="24"/>
          <w:szCs w:val="24"/>
        </w:rPr>
        <w:t xml:space="preserve">проведено в соответствии с: </w:t>
      </w:r>
    </w:p>
    <w:p w:rsidR="00035AF2" w:rsidRPr="00EF0ACB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035AF2" w:rsidRPr="00B16930" w:rsidRDefault="0069320A" w:rsidP="00B16930">
      <w:pPr>
        <w:numPr>
          <w:ilvl w:val="0"/>
          <w:numId w:val="1"/>
        </w:numPr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r w:rsidRPr="00B16930">
        <w:rPr>
          <w:sz w:val="24"/>
          <w:szCs w:val="24"/>
        </w:rPr>
        <w:t xml:space="preserve">самообследования образовательной организацией», </w:t>
      </w:r>
    </w:p>
    <w:p w:rsidR="00035AF2" w:rsidRPr="00EF0ACB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</w:t>
      </w:r>
    </w:p>
    <w:p w:rsidR="003F67E2" w:rsidRDefault="003F67E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- приказом </w:t>
      </w:r>
      <w:r w:rsidRPr="003F67E2">
        <w:rPr>
          <w:sz w:val="24"/>
          <w:szCs w:val="24"/>
        </w:rPr>
        <w:t xml:space="preserve"> Министерства образования и науки Российской Федерации от 14 декабря 2017г № 1218 « 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</w:t>
      </w:r>
      <w:r>
        <w:rPr>
          <w:sz w:val="24"/>
          <w:szCs w:val="24"/>
        </w:rPr>
        <w:t>от 14.06.2013 № 462».</w:t>
      </w:r>
    </w:p>
    <w:p w:rsidR="00EF6C1F" w:rsidRDefault="00EF6C1F">
      <w:pPr>
        <w:ind w:left="-15" w:right="4"/>
        <w:rPr>
          <w:sz w:val="24"/>
          <w:szCs w:val="24"/>
        </w:rPr>
      </w:pP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Цель проведения самообследования - обеспечение доступности и открытости информации о деятельности организации, а также подготовка отчета о результатах самообследования.  </w:t>
      </w:r>
    </w:p>
    <w:p w:rsidR="00035AF2" w:rsidRPr="00EF0ACB" w:rsidRDefault="0069320A">
      <w:pPr>
        <w:ind w:left="566" w:right="4" w:firstLine="0"/>
        <w:rPr>
          <w:sz w:val="24"/>
          <w:szCs w:val="24"/>
        </w:rPr>
      </w:pPr>
      <w:r w:rsidRPr="00EF0ACB">
        <w:rPr>
          <w:sz w:val="24"/>
          <w:szCs w:val="24"/>
        </w:rPr>
        <w:t xml:space="preserve">В ходе самообследования: </w:t>
      </w:r>
    </w:p>
    <w:p w:rsidR="00035AF2" w:rsidRPr="00EF0ACB" w:rsidRDefault="0069320A">
      <w:pPr>
        <w:numPr>
          <w:ilvl w:val="0"/>
          <w:numId w:val="1"/>
        </w:numPr>
        <w:spacing w:after="12"/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Pr="00EF0ACB">
        <w:rPr>
          <w:sz w:val="24"/>
          <w:szCs w:val="24"/>
        </w:rPr>
        <w:tab/>
        <w:t xml:space="preserve">библиотечно-информационного </w:t>
      </w:r>
      <w:r w:rsidRPr="00EF0ACB">
        <w:rPr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:rsidR="00035AF2" w:rsidRPr="00EF0ACB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представлены показатели деятельности организации. </w:t>
      </w: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По результатам самообследования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035AF2" w:rsidRPr="00EF0ACB" w:rsidRDefault="0069320A" w:rsidP="007924E2">
      <w:pPr>
        <w:spacing w:after="137"/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Отчет представляется учредителю, общественности </w:t>
      </w:r>
      <w:r w:rsidR="00397C7F">
        <w:rPr>
          <w:sz w:val="24"/>
          <w:szCs w:val="24"/>
        </w:rPr>
        <w:t xml:space="preserve">и </w:t>
      </w:r>
      <w:r w:rsidRPr="00EF0ACB">
        <w:rPr>
          <w:sz w:val="24"/>
          <w:szCs w:val="24"/>
        </w:rPr>
        <w:t>размещается на официальном сайте</w:t>
      </w:r>
      <w:r w:rsidR="007924E2" w:rsidRPr="007924E2">
        <w:t xml:space="preserve"> </w:t>
      </w:r>
      <w:r w:rsidR="00397C7F">
        <w:rPr>
          <w:sz w:val="24"/>
          <w:szCs w:val="24"/>
        </w:rPr>
        <w:t xml:space="preserve">АНО ДПО «Учебный центр «ТриР» </w:t>
      </w:r>
      <w:r w:rsidR="007924E2">
        <w:rPr>
          <w:sz w:val="24"/>
          <w:szCs w:val="24"/>
        </w:rPr>
        <w:t>,</w:t>
      </w:r>
      <w:r w:rsidR="007924E2" w:rsidRPr="007924E2">
        <w:rPr>
          <w:sz w:val="24"/>
          <w:szCs w:val="24"/>
        </w:rPr>
        <w:t xml:space="preserve"> </w:t>
      </w:r>
      <w:r w:rsidRPr="00EF0ACB">
        <w:rPr>
          <w:sz w:val="24"/>
          <w:szCs w:val="24"/>
        </w:rPr>
        <w:t xml:space="preserve"> в информационно-телекоммуникационной сети Интернет. </w:t>
      </w:r>
    </w:p>
    <w:p w:rsidR="00035AF2" w:rsidRPr="00EF0ACB" w:rsidRDefault="0069320A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EF0ACB">
        <w:rPr>
          <w:sz w:val="24"/>
          <w:szCs w:val="24"/>
        </w:rPr>
        <w:t xml:space="preserve"> </w:t>
      </w:r>
    </w:p>
    <w:p w:rsidR="00B76DA1" w:rsidRPr="001E78AA" w:rsidRDefault="00B76DA1" w:rsidP="00B76DA1">
      <w:pPr>
        <w:spacing w:after="0" w:line="259" w:lineRule="auto"/>
        <w:ind w:left="133" w:right="128" w:hanging="10"/>
        <w:jc w:val="center"/>
        <w:rPr>
          <w:b/>
          <w:szCs w:val="28"/>
        </w:rPr>
      </w:pPr>
      <w:r w:rsidRPr="001E78AA">
        <w:rPr>
          <w:b/>
          <w:szCs w:val="28"/>
        </w:rPr>
        <w:t>I.</w:t>
      </w:r>
      <w:r w:rsidRPr="001E78AA">
        <w:rPr>
          <w:b/>
          <w:szCs w:val="28"/>
        </w:rPr>
        <w:tab/>
        <w:t xml:space="preserve"> АНАЛИТИЧЕСКАЯ ЧАСТЬ</w:t>
      </w:r>
      <w:r w:rsidR="001E78AA">
        <w:rPr>
          <w:b/>
          <w:szCs w:val="28"/>
        </w:rPr>
        <w:t>.</w:t>
      </w:r>
    </w:p>
    <w:p w:rsidR="00B76DA1" w:rsidRPr="00B76DA1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</w:p>
    <w:p w:rsidR="00B76DA1" w:rsidRDefault="00B76DA1" w:rsidP="00B76DA1">
      <w:pPr>
        <w:spacing w:after="0" w:line="259" w:lineRule="auto"/>
        <w:ind w:left="133" w:right="128" w:hanging="10"/>
        <w:rPr>
          <w:b/>
          <w:sz w:val="24"/>
          <w:szCs w:val="24"/>
        </w:rPr>
      </w:pPr>
      <w:r w:rsidRPr="00B76DA1">
        <w:rPr>
          <w:b/>
          <w:sz w:val="24"/>
          <w:szCs w:val="24"/>
        </w:rPr>
        <w:t xml:space="preserve"> Раздел 1. ОБЩИЕ СВЕДЕНИЯ ОБ </w:t>
      </w:r>
      <w:r w:rsidR="00397C7F">
        <w:rPr>
          <w:b/>
          <w:sz w:val="24"/>
          <w:szCs w:val="24"/>
        </w:rPr>
        <w:t xml:space="preserve"> АНО ДПО «Учебный центр «ТриР»</w:t>
      </w:r>
    </w:p>
    <w:p w:rsidR="00397C7F" w:rsidRPr="00B76DA1" w:rsidRDefault="00397C7F" w:rsidP="00B76DA1">
      <w:pPr>
        <w:spacing w:after="0" w:line="259" w:lineRule="auto"/>
        <w:ind w:left="133" w:right="128" w:hanging="10"/>
        <w:rPr>
          <w:sz w:val="24"/>
          <w:szCs w:val="24"/>
        </w:rPr>
      </w:pPr>
    </w:p>
    <w:p w:rsidR="00D0584D" w:rsidRDefault="00C11F12" w:rsidP="009B72BB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АНО ДПО « «Учебный центр «ТриР» был создан 29 мая 2008 </w:t>
      </w:r>
      <w:r w:rsidR="00EB1809">
        <w:rPr>
          <w:sz w:val="24"/>
          <w:szCs w:val="24"/>
        </w:rPr>
        <w:t>года</w:t>
      </w:r>
      <w:r>
        <w:rPr>
          <w:sz w:val="24"/>
          <w:szCs w:val="24"/>
        </w:rPr>
        <w:t>.</w:t>
      </w:r>
      <w:r w:rsidR="001D2134">
        <w:rPr>
          <w:sz w:val="24"/>
          <w:szCs w:val="24"/>
        </w:rPr>
        <w:t xml:space="preserve"> АНО ДПО « «Учебный центр «ТриР» с 2008 года располагается по адресу: 241050, г.Брянск, ул.С.Перовской д.83, к.211,210.200.218.</w:t>
      </w:r>
    </w:p>
    <w:p w:rsidR="00035AF2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Учредител</w:t>
      </w:r>
      <w:r w:rsidR="00C11F12">
        <w:rPr>
          <w:sz w:val="24"/>
          <w:szCs w:val="24"/>
        </w:rPr>
        <w:t xml:space="preserve">ями </w:t>
      </w:r>
      <w:r w:rsidRPr="00EF0ACB">
        <w:rPr>
          <w:sz w:val="24"/>
          <w:szCs w:val="24"/>
        </w:rPr>
        <w:t xml:space="preserve"> Центра </w:t>
      </w:r>
      <w:r w:rsidR="00C11F12">
        <w:rPr>
          <w:sz w:val="24"/>
          <w:szCs w:val="24"/>
        </w:rPr>
        <w:t>являются  физические лица:</w:t>
      </w:r>
    </w:p>
    <w:p w:rsidR="00C11F12" w:rsidRDefault="00C11F1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Кареев Руслан Васильевич</w:t>
      </w:r>
    </w:p>
    <w:p w:rsidR="00C11F12" w:rsidRDefault="00C11F1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Кареев Руслан Русланович</w:t>
      </w:r>
    </w:p>
    <w:p w:rsidR="00C11F12" w:rsidRPr="00EF0ACB" w:rsidRDefault="00C11F1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Кареева Людмила Руслановна</w:t>
      </w:r>
    </w:p>
    <w:p w:rsidR="00035AF2" w:rsidRPr="00EF0ACB" w:rsidRDefault="00C11F12" w:rsidP="00FF490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Центр </w:t>
      </w:r>
      <w:r w:rsidR="0069320A" w:rsidRPr="00EF0ACB">
        <w:rPr>
          <w:sz w:val="24"/>
          <w:szCs w:val="24"/>
        </w:rPr>
        <w:t xml:space="preserve"> зарегистрирован в Межрайонной инспекции Федеральной налоговой службы России № 10 по </w:t>
      </w:r>
      <w:r>
        <w:rPr>
          <w:sz w:val="24"/>
          <w:szCs w:val="24"/>
        </w:rPr>
        <w:t xml:space="preserve">Брянской </w:t>
      </w:r>
      <w:r w:rsidR="0069320A" w:rsidRPr="00EF0ACB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>29.05.2008 г.</w:t>
      </w:r>
      <w:r w:rsidR="00FF4902">
        <w:rPr>
          <w:sz w:val="24"/>
          <w:szCs w:val="24"/>
        </w:rPr>
        <w:t xml:space="preserve"> г.</w:t>
      </w:r>
      <w:r w:rsidR="0069320A" w:rsidRPr="00EF0ACB">
        <w:rPr>
          <w:sz w:val="24"/>
          <w:szCs w:val="24"/>
        </w:rPr>
        <w:t xml:space="preserve">, </w:t>
      </w:r>
      <w:r w:rsidR="00FF4902">
        <w:rPr>
          <w:sz w:val="24"/>
          <w:szCs w:val="24"/>
        </w:rPr>
        <w:t xml:space="preserve"> ОГРН </w:t>
      </w:r>
      <w:r w:rsidR="00EB1809">
        <w:rPr>
          <w:sz w:val="24"/>
          <w:szCs w:val="24"/>
        </w:rPr>
        <w:t>1083200000443.</w:t>
      </w:r>
    </w:p>
    <w:p w:rsidR="003120B5" w:rsidRDefault="003120B5" w:rsidP="003120B5">
      <w:pPr>
        <w:spacing w:after="25" w:line="259" w:lineRule="auto"/>
        <w:ind w:left="566" w:right="0" w:firstLine="0"/>
        <w:rPr>
          <w:sz w:val="24"/>
          <w:szCs w:val="24"/>
        </w:rPr>
      </w:pPr>
      <w:r w:rsidRPr="003120B5">
        <w:rPr>
          <w:sz w:val="24"/>
          <w:szCs w:val="24"/>
        </w:rPr>
        <w:lastRenderedPageBreak/>
        <w:t>Лицензия на право ведения образовательной деятельности</w:t>
      </w:r>
      <w:r w:rsidR="004F739B">
        <w:rPr>
          <w:sz w:val="24"/>
          <w:szCs w:val="24"/>
        </w:rPr>
        <w:t xml:space="preserve">: </w:t>
      </w:r>
      <w:r w:rsidRPr="003120B5">
        <w:rPr>
          <w:sz w:val="24"/>
          <w:szCs w:val="24"/>
        </w:rPr>
        <w:t xml:space="preserve"> </w:t>
      </w:r>
      <w:r w:rsidR="00EB1809">
        <w:rPr>
          <w:sz w:val="24"/>
          <w:szCs w:val="24"/>
        </w:rPr>
        <w:t>№ 3760 от 28 сентября 2015 года выдано Департаментом образования и науки Брянской области , лицензия выдана бессрочно.</w:t>
      </w:r>
    </w:p>
    <w:p w:rsidR="00645D58" w:rsidRDefault="00EB1809" w:rsidP="003120B5">
      <w:pPr>
        <w:spacing w:after="25" w:line="259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АНО ДПО « «Учебный центр «ТриР» </w:t>
      </w:r>
      <w:r w:rsidR="00645D58" w:rsidRPr="00645D58">
        <w:rPr>
          <w:sz w:val="24"/>
          <w:szCs w:val="24"/>
        </w:rPr>
        <w:t xml:space="preserve">осуществляет образовательную деятельность по </w:t>
      </w:r>
      <w:r>
        <w:rPr>
          <w:sz w:val="24"/>
          <w:szCs w:val="24"/>
        </w:rPr>
        <w:t>дополнительному профессиональному образованию ( повышение квалификации и профессиональная переподготовка).</w:t>
      </w:r>
    </w:p>
    <w:p w:rsidR="00912452" w:rsidRDefault="00912452" w:rsidP="00912452">
      <w:pPr>
        <w:spacing w:after="25" w:line="259" w:lineRule="auto"/>
        <w:ind w:left="566" w:right="0" w:firstLine="0"/>
        <w:jc w:val="left"/>
        <w:rPr>
          <w:sz w:val="24"/>
          <w:szCs w:val="24"/>
        </w:rPr>
      </w:pPr>
    </w:p>
    <w:p w:rsidR="00F22016" w:rsidRDefault="00FC13C0" w:rsidP="00372956">
      <w:pPr>
        <w:tabs>
          <w:tab w:val="left" w:pos="2685"/>
        </w:tabs>
        <w:spacing w:after="25" w:line="259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Устав  </w:t>
      </w:r>
      <w:r w:rsidR="001D2134">
        <w:rPr>
          <w:sz w:val="24"/>
          <w:szCs w:val="24"/>
        </w:rPr>
        <w:t xml:space="preserve">АНО ДПО « «Учебный центр «ТриР» </w:t>
      </w:r>
      <w:r w:rsidR="0019016F">
        <w:rPr>
          <w:sz w:val="24"/>
          <w:szCs w:val="24"/>
        </w:rPr>
        <w:t xml:space="preserve">(новая редакция) </w:t>
      </w:r>
      <w:r w:rsidR="00645D58" w:rsidRPr="00645D58">
        <w:rPr>
          <w:sz w:val="24"/>
          <w:szCs w:val="24"/>
        </w:rPr>
        <w:t xml:space="preserve"> утвержден </w:t>
      </w:r>
      <w:r w:rsidR="001D2134">
        <w:rPr>
          <w:sz w:val="24"/>
          <w:szCs w:val="24"/>
        </w:rPr>
        <w:t>Советом учредителей в 2018 году.</w:t>
      </w:r>
    </w:p>
    <w:p w:rsidR="00035AF2" w:rsidRPr="009F4173" w:rsidRDefault="0069320A" w:rsidP="001D2134">
      <w:pPr>
        <w:spacing w:after="25" w:line="259" w:lineRule="auto"/>
        <w:ind w:left="566" w:right="0" w:firstLine="0"/>
        <w:jc w:val="left"/>
        <w:rPr>
          <w:sz w:val="24"/>
          <w:szCs w:val="24"/>
          <w:u w:val="single"/>
        </w:rPr>
      </w:pPr>
      <w:r w:rsidRPr="00EF0ACB">
        <w:rPr>
          <w:sz w:val="24"/>
          <w:szCs w:val="24"/>
        </w:rPr>
        <w:t xml:space="preserve"> </w:t>
      </w:r>
      <w:r w:rsidR="00AA0185" w:rsidRPr="009F4173">
        <w:rPr>
          <w:sz w:val="24"/>
          <w:szCs w:val="24"/>
          <w:u w:val="single"/>
        </w:rPr>
        <w:t xml:space="preserve">В состав </w:t>
      </w:r>
      <w:r w:rsidR="001D2134">
        <w:rPr>
          <w:sz w:val="24"/>
          <w:szCs w:val="24"/>
        </w:rPr>
        <w:t xml:space="preserve">АНО ДПО « «Учебный центр «ТриР» </w:t>
      </w:r>
      <w:r w:rsidR="00AA0185" w:rsidRPr="009F4173">
        <w:rPr>
          <w:sz w:val="24"/>
          <w:szCs w:val="24"/>
          <w:u w:val="single"/>
        </w:rPr>
        <w:t xml:space="preserve"> </w:t>
      </w:r>
      <w:r w:rsidRPr="009F4173">
        <w:rPr>
          <w:sz w:val="24"/>
          <w:szCs w:val="24"/>
          <w:u w:val="single"/>
        </w:rPr>
        <w:t xml:space="preserve"> входят </w:t>
      </w:r>
      <w:r w:rsidR="001D2134">
        <w:rPr>
          <w:sz w:val="24"/>
          <w:szCs w:val="24"/>
          <w:u w:val="single"/>
        </w:rPr>
        <w:t>кабинеты</w:t>
      </w:r>
      <w:r w:rsidRPr="009F4173">
        <w:rPr>
          <w:sz w:val="24"/>
          <w:szCs w:val="24"/>
          <w:u w:val="single"/>
        </w:rPr>
        <w:t xml:space="preserve">: </w:t>
      </w:r>
    </w:p>
    <w:p w:rsidR="001D2134" w:rsidRDefault="0069320A" w:rsidP="00AA0185">
      <w:pPr>
        <w:ind w:left="142" w:right="4" w:firstLine="0"/>
        <w:rPr>
          <w:sz w:val="24"/>
          <w:szCs w:val="24"/>
        </w:rPr>
      </w:pPr>
      <w:r w:rsidRPr="00EF0ACB">
        <w:rPr>
          <w:sz w:val="24"/>
          <w:szCs w:val="24"/>
        </w:rPr>
        <w:t xml:space="preserve">№ </w:t>
      </w:r>
      <w:r w:rsidR="001D2134">
        <w:rPr>
          <w:sz w:val="24"/>
          <w:szCs w:val="24"/>
        </w:rPr>
        <w:t>211</w:t>
      </w:r>
      <w:r w:rsidRPr="00EF0ACB">
        <w:rPr>
          <w:sz w:val="24"/>
          <w:szCs w:val="24"/>
        </w:rPr>
        <w:t xml:space="preserve">, расположенный по адресу: </w:t>
      </w:r>
      <w:r w:rsidR="001D2134">
        <w:rPr>
          <w:sz w:val="24"/>
          <w:szCs w:val="24"/>
        </w:rPr>
        <w:t>241050, г.Брянск, ул.С.Перовской д.83, - методический кабинет;</w:t>
      </w:r>
    </w:p>
    <w:p w:rsidR="001D2134" w:rsidRDefault="0069320A" w:rsidP="00AA0185">
      <w:pPr>
        <w:ind w:left="142" w:right="4" w:firstLine="0"/>
        <w:rPr>
          <w:sz w:val="24"/>
          <w:szCs w:val="24"/>
        </w:rPr>
      </w:pPr>
      <w:r w:rsidRPr="00EF0ACB">
        <w:rPr>
          <w:sz w:val="24"/>
          <w:szCs w:val="24"/>
        </w:rPr>
        <w:t>№ 2</w:t>
      </w:r>
      <w:r w:rsidR="001D2134">
        <w:rPr>
          <w:sz w:val="24"/>
          <w:szCs w:val="24"/>
        </w:rPr>
        <w:t>10- учебный класс, р</w:t>
      </w:r>
      <w:r w:rsidR="00E55A95" w:rsidRPr="00E55A95">
        <w:rPr>
          <w:sz w:val="24"/>
          <w:szCs w:val="24"/>
        </w:rPr>
        <w:t xml:space="preserve">асположенный по адресу: </w:t>
      </w:r>
      <w:r w:rsidR="001D2134">
        <w:rPr>
          <w:sz w:val="24"/>
          <w:szCs w:val="24"/>
        </w:rPr>
        <w:t>241050, г.Брянск, ул.С.Перовской д.83,</w:t>
      </w:r>
      <w:r w:rsidR="001D2134" w:rsidRPr="001D2134">
        <w:rPr>
          <w:sz w:val="24"/>
          <w:szCs w:val="24"/>
        </w:rPr>
        <w:t xml:space="preserve"> </w:t>
      </w:r>
      <w:r w:rsidR="001D2134">
        <w:rPr>
          <w:sz w:val="24"/>
          <w:szCs w:val="24"/>
        </w:rPr>
        <w:t xml:space="preserve">осуществляется </w:t>
      </w:r>
      <w:r w:rsidR="001D2134">
        <w:rPr>
          <w:sz w:val="24"/>
          <w:szCs w:val="24"/>
        </w:rPr>
        <w:tab/>
        <w:t>образовательная деятельность по дополнительным профессиональным программам;</w:t>
      </w:r>
    </w:p>
    <w:p w:rsidR="001D2134" w:rsidRDefault="00E55A95" w:rsidP="001D2134">
      <w:pPr>
        <w:ind w:left="142" w:right="4" w:firstLine="0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1D2134">
        <w:rPr>
          <w:sz w:val="24"/>
          <w:szCs w:val="24"/>
        </w:rPr>
        <w:t>200</w:t>
      </w:r>
      <w:r>
        <w:rPr>
          <w:sz w:val="24"/>
          <w:szCs w:val="24"/>
        </w:rPr>
        <w:t xml:space="preserve">  </w:t>
      </w:r>
      <w:r w:rsidR="001D2134">
        <w:rPr>
          <w:sz w:val="24"/>
          <w:szCs w:val="24"/>
        </w:rPr>
        <w:t>- учебный класс, расположенный по адресу: 241050, г.Брянск, ул.С.Перовской д.83,</w:t>
      </w:r>
      <w:r w:rsidR="001D2134" w:rsidRPr="001D2134">
        <w:rPr>
          <w:sz w:val="24"/>
          <w:szCs w:val="24"/>
        </w:rPr>
        <w:t xml:space="preserve"> </w:t>
      </w:r>
      <w:r w:rsidR="001D2134">
        <w:rPr>
          <w:sz w:val="24"/>
          <w:szCs w:val="24"/>
        </w:rPr>
        <w:t xml:space="preserve">осуществляется </w:t>
      </w:r>
      <w:r w:rsidR="001D2134">
        <w:rPr>
          <w:sz w:val="24"/>
          <w:szCs w:val="24"/>
        </w:rPr>
        <w:tab/>
        <w:t>образовательная деятельность по дополнительным профессиональным программам;</w:t>
      </w:r>
    </w:p>
    <w:p w:rsidR="00582C61" w:rsidRDefault="00582C61" w:rsidP="00AA0185">
      <w:pPr>
        <w:ind w:left="142" w:right="4" w:firstLine="0"/>
        <w:rPr>
          <w:sz w:val="24"/>
          <w:szCs w:val="24"/>
        </w:rPr>
      </w:pPr>
      <w:r>
        <w:rPr>
          <w:sz w:val="24"/>
          <w:szCs w:val="24"/>
        </w:rPr>
        <w:t>№</w:t>
      </w:r>
      <w:r w:rsidR="001D2134">
        <w:rPr>
          <w:sz w:val="24"/>
          <w:szCs w:val="24"/>
        </w:rPr>
        <w:t xml:space="preserve"> 218-  кабинет, предназначенный для передачи сведений в  ФИС ФРДО.</w:t>
      </w:r>
      <w:r>
        <w:rPr>
          <w:sz w:val="24"/>
          <w:szCs w:val="24"/>
        </w:rPr>
        <w:t xml:space="preserve">  «</w:t>
      </w:r>
    </w:p>
    <w:p w:rsidR="00035AF2" w:rsidRPr="00EF0ACB" w:rsidRDefault="002F50E1" w:rsidP="001D2134">
      <w:pPr>
        <w:ind w:left="142" w:right="4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D2134">
        <w:rPr>
          <w:sz w:val="24"/>
          <w:szCs w:val="24"/>
        </w:rPr>
        <w:t xml:space="preserve"> </w:t>
      </w:r>
      <w:r w:rsidR="0069320A" w:rsidRPr="00EF0ACB">
        <w:rPr>
          <w:sz w:val="24"/>
          <w:szCs w:val="24"/>
        </w:rPr>
        <w:t xml:space="preserve">Деятельность Центра 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осуществление прав обучающихся, </w:t>
      </w:r>
      <w:r w:rsidR="00BB05A0">
        <w:rPr>
          <w:sz w:val="24"/>
          <w:szCs w:val="24"/>
        </w:rPr>
        <w:t xml:space="preserve">и работников </w:t>
      </w:r>
      <w:r w:rsidR="001D2134">
        <w:rPr>
          <w:sz w:val="24"/>
          <w:szCs w:val="24"/>
        </w:rPr>
        <w:t>АНО ДПО « Учебный центр «ТриР»</w:t>
      </w:r>
      <w:r w:rsidR="00BB05A0">
        <w:rPr>
          <w:sz w:val="24"/>
          <w:szCs w:val="24"/>
        </w:rPr>
        <w:t>.</w:t>
      </w:r>
      <w:r w:rsidR="0069320A" w:rsidRPr="00EF0ACB">
        <w:rPr>
          <w:sz w:val="24"/>
          <w:szCs w:val="24"/>
        </w:rPr>
        <w:t xml:space="preserve"> </w:t>
      </w:r>
    </w:p>
    <w:p w:rsidR="009A44EF" w:rsidRDefault="0069320A" w:rsidP="009A44EF">
      <w:pPr>
        <w:numPr>
          <w:ilvl w:val="0"/>
          <w:numId w:val="44"/>
        </w:numPr>
        <w:spacing w:line="266" w:lineRule="auto"/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Стратегия развития Центра  совпадает со стратегией </w:t>
      </w:r>
      <w:r w:rsidR="009A44EF">
        <w:rPr>
          <w:sz w:val="24"/>
          <w:szCs w:val="24"/>
        </w:rPr>
        <w:t>Минтруда России и других федеральных ведомств, в части реализации мероприятий по внедрению эффективных механизмов (инструментов), направленных на пропаганду, профилактику и предупреждение производственного травматизма и профзаболеваний, пропаганду здорового образа жизни и распространению  культуры производства,</w:t>
      </w:r>
      <w:r w:rsidRPr="00EF0ACB">
        <w:rPr>
          <w:sz w:val="24"/>
          <w:szCs w:val="24"/>
        </w:rPr>
        <w:t xml:space="preserve"> и определяется нормативными правовыми и концептуальными документами федерального, регионального и муниципального  уровня</w:t>
      </w:r>
      <w:r w:rsidR="009A44EF">
        <w:rPr>
          <w:sz w:val="24"/>
          <w:szCs w:val="24"/>
        </w:rPr>
        <w:t xml:space="preserve"> ;</w:t>
      </w:r>
      <w:r w:rsidR="009A44EF" w:rsidRPr="009A44EF">
        <w:rPr>
          <w:sz w:val="24"/>
          <w:szCs w:val="24"/>
        </w:rPr>
        <w:t xml:space="preserve"> </w:t>
      </w:r>
      <w:r w:rsidR="009A44EF">
        <w:rPr>
          <w:sz w:val="24"/>
          <w:szCs w:val="24"/>
        </w:rPr>
        <w:t xml:space="preserve">другими программными документами, которые не только определяют основные механизмы и направления, но и устанавливают четкие показатели поступательного движения. </w:t>
      </w:r>
    </w:p>
    <w:p w:rsidR="009F4173" w:rsidRPr="00EF0ACB" w:rsidRDefault="009F4173" w:rsidP="009F4173">
      <w:pPr>
        <w:ind w:left="556" w:right="4" w:firstLine="0"/>
        <w:rPr>
          <w:sz w:val="24"/>
          <w:szCs w:val="24"/>
        </w:rPr>
      </w:pPr>
    </w:p>
    <w:p w:rsidR="00233474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Основным программным инструментом для д</w:t>
      </w:r>
      <w:r w:rsidR="0024744D">
        <w:rPr>
          <w:sz w:val="24"/>
          <w:szCs w:val="24"/>
        </w:rPr>
        <w:t xml:space="preserve">остижения целей и задач в </w:t>
      </w:r>
      <w:r w:rsidR="00441084">
        <w:rPr>
          <w:sz w:val="24"/>
          <w:szCs w:val="24"/>
        </w:rPr>
        <w:t>АНО ДПО</w:t>
      </w:r>
    </w:p>
    <w:p w:rsidR="00035AF2" w:rsidRPr="00EF0ACB" w:rsidRDefault="00441084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 «Учебный центр «ТриР» </w:t>
      </w:r>
      <w:r w:rsidR="0032722F">
        <w:rPr>
          <w:sz w:val="24"/>
          <w:szCs w:val="24"/>
        </w:rPr>
        <w:t xml:space="preserve"> являются </w:t>
      </w:r>
      <w:r w:rsidR="0069320A" w:rsidRPr="00EF0ACB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 xml:space="preserve">дополнительного профессионального </w:t>
      </w:r>
      <w:r w:rsidR="0069320A" w:rsidRPr="00EF0ACB">
        <w:rPr>
          <w:sz w:val="24"/>
          <w:szCs w:val="24"/>
        </w:rPr>
        <w:t xml:space="preserve"> образования. </w:t>
      </w:r>
    </w:p>
    <w:p w:rsidR="00BA1EFC" w:rsidRDefault="00233474" w:rsidP="00DC07FB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В</w:t>
      </w:r>
      <w:r w:rsidR="005479EE">
        <w:rPr>
          <w:sz w:val="24"/>
          <w:szCs w:val="24"/>
        </w:rPr>
        <w:t xml:space="preserve"> текущем </w:t>
      </w:r>
      <w:r w:rsidR="0069320A" w:rsidRPr="00EF0ACB">
        <w:rPr>
          <w:sz w:val="24"/>
          <w:szCs w:val="24"/>
        </w:rPr>
        <w:t xml:space="preserve"> год</w:t>
      </w:r>
      <w:r w:rsidR="00BA1EFC">
        <w:rPr>
          <w:sz w:val="24"/>
          <w:szCs w:val="24"/>
        </w:rPr>
        <w:t xml:space="preserve">у </w:t>
      </w:r>
      <w:r>
        <w:rPr>
          <w:sz w:val="24"/>
          <w:szCs w:val="24"/>
        </w:rPr>
        <w:t xml:space="preserve"> деятельность АНО ДПО  «Учебный центр «ТриР» </w:t>
      </w:r>
      <w:r w:rsidR="00BA1EFC">
        <w:rPr>
          <w:sz w:val="24"/>
          <w:szCs w:val="24"/>
        </w:rPr>
        <w:t xml:space="preserve"> была нацелена на решение следующих </w:t>
      </w:r>
      <w:r>
        <w:rPr>
          <w:sz w:val="24"/>
          <w:szCs w:val="24"/>
        </w:rPr>
        <w:t xml:space="preserve">образовательных </w:t>
      </w:r>
      <w:r w:rsidR="00BA1EFC">
        <w:rPr>
          <w:sz w:val="24"/>
          <w:szCs w:val="24"/>
        </w:rPr>
        <w:t xml:space="preserve"> задач:</w:t>
      </w:r>
    </w:p>
    <w:p w:rsidR="00BA1EFC" w:rsidRPr="00BA1EFC" w:rsidRDefault="0069320A" w:rsidP="00BA1EFC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 </w:t>
      </w:r>
      <w:r w:rsidR="00BA1EFC" w:rsidRPr="00BA1EFC">
        <w:rPr>
          <w:sz w:val="24"/>
          <w:szCs w:val="24"/>
        </w:rPr>
        <w:t>-</w:t>
      </w:r>
      <w:r w:rsidR="00BA1EFC" w:rsidRPr="00BA1EFC">
        <w:rPr>
          <w:sz w:val="24"/>
          <w:szCs w:val="24"/>
        </w:rPr>
        <w:tab/>
      </w:r>
      <w:r w:rsidR="00BA1EFC">
        <w:rPr>
          <w:sz w:val="24"/>
          <w:szCs w:val="24"/>
        </w:rPr>
        <w:t xml:space="preserve"> </w:t>
      </w:r>
      <w:r w:rsidR="00233474">
        <w:rPr>
          <w:sz w:val="24"/>
          <w:szCs w:val="24"/>
        </w:rPr>
        <w:t>повышение компетентности слушателей в области охраны труда, экологической безопасности;</w:t>
      </w:r>
    </w:p>
    <w:p w:rsidR="00BA1EFC" w:rsidRPr="00BA1EFC" w:rsidRDefault="00BA1EFC" w:rsidP="00BA1EFC">
      <w:pPr>
        <w:ind w:left="-15" w:right="4"/>
        <w:rPr>
          <w:sz w:val="24"/>
          <w:szCs w:val="24"/>
        </w:rPr>
      </w:pPr>
      <w:r w:rsidRPr="00BA1EFC">
        <w:rPr>
          <w:sz w:val="24"/>
          <w:szCs w:val="24"/>
        </w:rPr>
        <w:t>-</w:t>
      </w:r>
      <w:r w:rsidRPr="00BA1EFC">
        <w:rPr>
          <w:sz w:val="24"/>
          <w:szCs w:val="24"/>
        </w:rPr>
        <w:tab/>
        <w:t>внедрение в практик</w:t>
      </w:r>
      <w:r>
        <w:rPr>
          <w:sz w:val="24"/>
          <w:szCs w:val="24"/>
        </w:rPr>
        <w:t xml:space="preserve">у преподавания </w:t>
      </w:r>
      <w:r w:rsidRPr="00BA1EFC">
        <w:rPr>
          <w:sz w:val="24"/>
          <w:szCs w:val="24"/>
        </w:rPr>
        <w:t xml:space="preserve">информационно-коммуникативных технологий; </w:t>
      </w:r>
    </w:p>
    <w:p w:rsidR="00BA1EFC" w:rsidRPr="00BA1EFC" w:rsidRDefault="00BA1EFC" w:rsidP="00BA1EFC">
      <w:pPr>
        <w:ind w:left="-15" w:right="4"/>
        <w:rPr>
          <w:sz w:val="24"/>
          <w:szCs w:val="24"/>
        </w:rPr>
      </w:pPr>
      <w:r w:rsidRPr="00BA1EFC">
        <w:rPr>
          <w:sz w:val="24"/>
          <w:szCs w:val="24"/>
        </w:rPr>
        <w:t>-</w:t>
      </w:r>
      <w:r w:rsidRPr="00BA1EFC">
        <w:rPr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035AF2" w:rsidRPr="00EF0ACB" w:rsidRDefault="00F95ED3" w:rsidP="00AF45E0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BA1EFC" w:rsidRPr="00BA1EFC">
        <w:rPr>
          <w:sz w:val="24"/>
          <w:szCs w:val="24"/>
        </w:rPr>
        <w:t xml:space="preserve">создание системы открытого информационно-аналитического сопровождения образовательной (учебной, методической, управленческой) деятельности </w:t>
      </w:r>
      <w:r w:rsidR="00233474">
        <w:rPr>
          <w:sz w:val="24"/>
          <w:szCs w:val="24"/>
        </w:rPr>
        <w:t>АНО ДПО  «Учебный центр «ТриР»</w:t>
      </w:r>
      <w:r w:rsidR="00BA1EFC" w:rsidRPr="00BA1EFC">
        <w:rPr>
          <w:sz w:val="24"/>
          <w:szCs w:val="24"/>
        </w:rPr>
        <w:t>;</w:t>
      </w:r>
    </w:p>
    <w:p w:rsidR="00232840" w:rsidRDefault="00BA1EFC" w:rsidP="00232840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BA1EFC">
        <w:rPr>
          <w:sz w:val="24"/>
          <w:szCs w:val="24"/>
        </w:rPr>
        <w:lastRenderedPageBreak/>
        <w:t>-</w:t>
      </w:r>
      <w:r w:rsidRPr="00BA1EFC">
        <w:rPr>
          <w:sz w:val="24"/>
          <w:szCs w:val="24"/>
        </w:rPr>
        <w:tab/>
        <w:t xml:space="preserve">использование общего информационного пространства как инструмента построения интегрированного пространства </w:t>
      </w:r>
      <w:r w:rsidR="00233474">
        <w:rPr>
          <w:sz w:val="24"/>
          <w:szCs w:val="24"/>
        </w:rPr>
        <w:t xml:space="preserve">. </w:t>
      </w:r>
    </w:p>
    <w:p w:rsidR="002C2D22" w:rsidRPr="002C2D22" w:rsidRDefault="002C2D2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  <w:r w:rsidRPr="002C2D22">
        <w:rPr>
          <w:color w:val="000000"/>
          <w:szCs w:val="24"/>
        </w:rPr>
        <w:t xml:space="preserve">Раздел 2.  СВЕДЕНИЯ ОБ </w:t>
      </w:r>
      <w:r w:rsidRPr="002C2D22">
        <w:rPr>
          <w:szCs w:val="24"/>
        </w:rPr>
        <w:t>ОРГАНИЗАЦИИ ОБРАЗОВАТЕЛЬНОГО ПРОЦЕССА</w:t>
      </w:r>
    </w:p>
    <w:p w:rsidR="00035AF2" w:rsidRPr="00232840" w:rsidRDefault="0069320A" w:rsidP="00232840">
      <w:pPr>
        <w:spacing w:after="160" w:line="259" w:lineRule="auto"/>
        <w:ind w:left="0" w:right="0" w:firstLine="0"/>
        <w:jc w:val="center"/>
        <w:rPr>
          <w:b/>
          <w:sz w:val="24"/>
          <w:szCs w:val="24"/>
        </w:rPr>
      </w:pPr>
      <w:r w:rsidRPr="00232840">
        <w:rPr>
          <w:b/>
          <w:sz w:val="24"/>
          <w:szCs w:val="24"/>
        </w:rPr>
        <w:t>Управление Центром образования</w:t>
      </w: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Управление Центром образования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</w:t>
      </w:r>
    </w:p>
    <w:p w:rsidR="00035AF2" w:rsidRPr="00EF0ACB" w:rsidRDefault="0069320A" w:rsidP="00EC254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для: </w:t>
      </w:r>
      <w:r w:rsidR="00EC254A">
        <w:rPr>
          <w:sz w:val="24"/>
          <w:szCs w:val="24"/>
        </w:rPr>
        <w:t>-</w:t>
      </w:r>
      <w:r w:rsidRPr="00EF0ACB">
        <w:rPr>
          <w:sz w:val="24"/>
          <w:szCs w:val="24"/>
        </w:rPr>
        <w:t xml:space="preserve">развития; </w:t>
      </w:r>
      <w:r w:rsidR="00EC254A">
        <w:rPr>
          <w:sz w:val="24"/>
          <w:szCs w:val="24"/>
        </w:rPr>
        <w:t xml:space="preserve"> -</w:t>
      </w:r>
      <w:r w:rsidRPr="00EF0ACB">
        <w:rPr>
          <w:sz w:val="24"/>
          <w:szCs w:val="24"/>
        </w:rPr>
        <w:t xml:space="preserve">роста профессионального мастерства; </w:t>
      </w:r>
      <w:r w:rsidR="00EC254A">
        <w:rPr>
          <w:sz w:val="24"/>
          <w:szCs w:val="24"/>
        </w:rPr>
        <w:t xml:space="preserve">- </w:t>
      </w:r>
      <w:r w:rsidRPr="00EF0ACB">
        <w:rPr>
          <w:sz w:val="24"/>
          <w:szCs w:val="24"/>
        </w:rPr>
        <w:t>проектирования образовательного процесса как системы, способствующей саморазвитию, самосове</w:t>
      </w:r>
      <w:r w:rsidR="002633E1">
        <w:rPr>
          <w:sz w:val="24"/>
          <w:szCs w:val="24"/>
        </w:rPr>
        <w:t>ршенствованию</w:t>
      </w:r>
      <w:r w:rsidRPr="00EF0ACB">
        <w:rPr>
          <w:sz w:val="24"/>
          <w:szCs w:val="24"/>
        </w:rPr>
        <w:t xml:space="preserve">. </w:t>
      </w:r>
    </w:p>
    <w:p w:rsidR="00C761AC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В Центре образования сформированы коллегиальные органы</w:t>
      </w:r>
      <w:r w:rsidR="008B2562">
        <w:rPr>
          <w:sz w:val="24"/>
          <w:szCs w:val="24"/>
        </w:rPr>
        <w:t xml:space="preserve"> управления: </w:t>
      </w:r>
      <w:r w:rsidR="0089343A">
        <w:rPr>
          <w:sz w:val="24"/>
          <w:szCs w:val="24"/>
        </w:rPr>
        <w:t xml:space="preserve">Наблюдательный </w:t>
      </w:r>
      <w:r w:rsidR="008B2562">
        <w:rPr>
          <w:sz w:val="24"/>
          <w:szCs w:val="24"/>
        </w:rPr>
        <w:t xml:space="preserve">совет, </w:t>
      </w:r>
      <w:r w:rsidRPr="00EF0ACB">
        <w:rPr>
          <w:sz w:val="24"/>
          <w:szCs w:val="24"/>
        </w:rPr>
        <w:t>педагогический совет, общее собрание работников</w:t>
      </w:r>
      <w:r w:rsidR="00C761AC">
        <w:rPr>
          <w:sz w:val="24"/>
          <w:szCs w:val="24"/>
        </w:rPr>
        <w:t>.</w:t>
      </w: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:rsidR="00035AF2" w:rsidRPr="00EF0ACB" w:rsidRDefault="0069320A">
      <w:pPr>
        <w:ind w:left="-15" w:right="4" w:firstLine="708"/>
        <w:rPr>
          <w:sz w:val="24"/>
          <w:szCs w:val="24"/>
        </w:rPr>
      </w:pPr>
      <w:r w:rsidRPr="00EF0ACB">
        <w:rPr>
          <w:sz w:val="24"/>
          <w:szCs w:val="24"/>
        </w:rPr>
        <w:t xml:space="preserve">Педагогический совет создан в целях развития и совершенствования </w:t>
      </w:r>
      <w:r w:rsidR="0089343A">
        <w:rPr>
          <w:sz w:val="24"/>
          <w:szCs w:val="24"/>
        </w:rPr>
        <w:t>образовательного</w:t>
      </w:r>
      <w:r w:rsidRPr="00EF0ACB">
        <w:rPr>
          <w:sz w:val="24"/>
          <w:szCs w:val="24"/>
        </w:rPr>
        <w:t xml:space="preserve"> процесса, повышения профессионального мастерства и творческого роста </w:t>
      </w:r>
      <w:r w:rsidR="0089343A">
        <w:rPr>
          <w:sz w:val="24"/>
          <w:szCs w:val="24"/>
        </w:rPr>
        <w:t xml:space="preserve">преподавателей </w:t>
      </w:r>
      <w:r w:rsidRPr="00EF0ACB">
        <w:rPr>
          <w:sz w:val="24"/>
          <w:szCs w:val="24"/>
        </w:rPr>
        <w:t xml:space="preserve"> Центра, рассматривает педагогические и методические вопросы, вопросы организации </w:t>
      </w:r>
      <w:r w:rsidR="0089343A">
        <w:rPr>
          <w:sz w:val="24"/>
          <w:szCs w:val="24"/>
        </w:rPr>
        <w:t>образовательного</w:t>
      </w:r>
      <w:r w:rsidRPr="00EF0ACB">
        <w:rPr>
          <w:sz w:val="24"/>
          <w:szCs w:val="24"/>
        </w:rPr>
        <w:t xml:space="preserve"> процесса, изучения и распространения передового педагогического опыта. В целях развития, совершенствования и повышения профессионального мастерства </w:t>
      </w:r>
      <w:r w:rsidR="0089343A">
        <w:rPr>
          <w:sz w:val="24"/>
          <w:szCs w:val="24"/>
        </w:rPr>
        <w:t>преподавателей</w:t>
      </w:r>
      <w:r w:rsidR="00C761AC">
        <w:rPr>
          <w:sz w:val="24"/>
          <w:szCs w:val="24"/>
        </w:rPr>
        <w:t xml:space="preserve"> в Центре </w:t>
      </w:r>
      <w:r w:rsidR="0089343A">
        <w:rPr>
          <w:sz w:val="24"/>
          <w:szCs w:val="24"/>
        </w:rPr>
        <w:t>преподавателей.</w:t>
      </w: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Общее собрание работников принимало локальные нормативные акты, отнесенные к его компетенции,  рассматривало другие вопросы. </w:t>
      </w:r>
    </w:p>
    <w:p w:rsidR="0089343A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Текущее ру</w:t>
      </w:r>
      <w:r w:rsidR="0089343A">
        <w:rPr>
          <w:sz w:val="24"/>
          <w:szCs w:val="24"/>
        </w:rPr>
        <w:t xml:space="preserve">ководство деятельностью Центра </w:t>
      </w:r>
      <w:r w:rsidRPr="00EF0ACB">
        <w:rPr>
          <w:sz w:val="24"/>
          <w:szCs w:val="24"/>
        </w:rPr>
        <w:t>ос</w:t>
      </w:r>
      <w:r w:rsidR="00613EDB">
        <w:rPr>
          <w:sz w:val="24"/>
          <w:szCs w:val="24"/>
        </w:rPr>
        <w:t xml:space="preserve">уществляет директор – </w:t>
      </w:r>
      <w:r w:rsidR="0089343A">
        <w:rPr>
          <w:sz w:val="24"/>
          <w:szCs w:val="24"/>
        </w:rPr>
        <w:t>Кареев Руслан Васильевич</w:t>
      </w:r>
      <w:r w:rsidR="00613EDB">
        <w:rPr>
          <w:sz w:val="24"/>
          <w:szCs w:val="24"/>
        </w:rPr>
        <w:t xml:space="preserve">, </w:t>
      </w:r>
      <w:r w:rsidR="0089343A">
        <w:rPr>
          <w:sz w:val="24"/>
          <w:szCs w:val="24"/>
        </w:rPr>
        <w:t>кандидат технических наук, более 30 лет работает в ФГБО ВР «БГТУ.</w:t>
      </w: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через:  </w:t>
      </w:r>
    </w:p>
    <w:p w:rsidR="00035AF2" w:rsidRPr="00EF0ACB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EF0ACB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:rsidR="00035AF2" w:rsidRPr="00EF0ACB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EF0ACB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:rsidR="00035AF2" w:rsidRPr="00EF0ACB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EF0ACB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:rsidR="00D04BFC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Информационно-аналитическая деятельность администрации Центра осуществляется с использованием информационных технологий. Накопление, обобщение материалов по различным направлениям деятельности Центра образования осуществляется при проведении контроля, внутреннего мониторинга качества образования и обсуждении</w:t>
      </w:r>
      <w:r w:rsidR="00E40FE5">
        <w:rPr>
          <w:sz w:val="24"/>
          <w:szCs w:val="24"/>
        </w:rPr>
        <w:t xml:space="preserve"> на оперативных совещаниях, </w:t>
      </w:r>
      <w:r w:rsidRPr="00EF0ACB">
        <w:rPr>
          <w:sz w:val="24"/>
          <w:szCs w:val="24"/>
        </w:rPr>
        <w:t>совещаниях при директоре, проходящих регулярно. Документация представлена программами образовательного учреждения, актами, протоколами педагогическог</w:t>
      </w:r>
      <w:r w:rsidR="00545253">
        <w:rPr>
          <w:sz w:val="24"/>
          <w:szCs w:val="24"/>
        </w:rPr>
        <w:t>о совета</w:t>
      </w:r>
      <w:r w:rsidRPr="00EF0ACB">
        <w:rPr>
          <w:sz w:val="24"/>
          <w:szCs w:val="24"/>
        </w:rPr>
        <w:t>, совещаний при директоре, книгами прика</w:t>
      </w:r>
      <w:r w:rsidR="00BD4CB9">
        <w:rPr>
          <w:sz w:val="24"/>
          <w:szCs w:val="24"/>
        </w:rPr>
        <w:t>зов по основной деятельности и слушателей</w:t>
      </w:r>
      <w:r w:rsidRPr="00EF0ACB">
        <w:rPr>
          <w:sz w:val="24"/>
          <w:szCs w:val="24"/>
        </w:rPr>
        <w:t xml:space="preserve">, планами и анализами работы. </w:t>
      </w:r>
    </w:p>
    <w:p w:rsidR="00035AF2" w:rsidRDefault="00035AF2">
      <w:pPr>
        <w:ind w:left="-15" w:right="4"/>
        <w:rPr>
          <w:sz w:val="24"/>
          <w:szCs w:val="24"/>
        </w:rPr>
      </w:pPr>
    </w:p>
    <w:p w:rsidR="007119A6" w:rsidRDefault="007119A6">
      <w:pPr>
        <w:ind w:left="-15" w:right="4"/>
        <w:rPr>
          <w:sz w:val="24"/>
          <w:szCs w:val="24"/>
        </w:rPr>
      </w:pPr>
    </w:p>
    <w:p w:rsidR="007119A6" w:rsidRPr="00EF0ACB" w:rsidRDefault="007119A6">
      <w:pPr>
        <w:ind w:left="-15" w:right="4"/>
        <w:rPr>
          <w:sz w:val="24"/>
          <w:szCs w:val="24"/>
        </w:rPr>
      </w:pP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lastRenderedPageBreak/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035AF2" w:rsidRPr="00EF0ACB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EF0ACB">
        <w:rPr>
          <w:sz w:val="24"/>
          <w:szCs w:val="24"/>
        </w:rPr>
        <w:t xml:space="preserve">состояние знаний, умений и навыков </w:t>
      </w:r>
      <w:r w:rsidR="007119A6">
        <w:rPr>
          <w:sz w:val="24"/>
          <w:szCs w:val="24"/>
        </w:rPr>
        <w:t xml:space="preserve">слушателей </w:t>
      </w:r>
      <w:r w:rsidRPr="00EF0ACB">
        <w:rPr>
          <w:sz w:val="24"/>
          <w:szCs w:val="24"/>
        </w:rPr>
        <w:t xml:space="preserve">в соответствии с </w:t>
      </w:r>
      <w:r w:rsidR="007119A6">
        <w:rPr>
          <w:sz w:val="24"/>
          <w:szCs w:val="24"/>
        </w:rPr>
        <w:t xml:space="preserve">профстандартами и практикой </w:t>
      </w:r>
      <w:r w:rsidRPr="00EF0ACB">
        <w:rPr>
          <w:sz w:val="24"/>
          <w:szCs w:val="24"/>
        </w:rPr>
        <w:t xml:space="preserve">; </w:t>
      </w:r>
    </w:p>
    <w:p w:rsidR="00035AF2" w:rsidRPr="00EF0ACB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EF0ACB">
        <w:rPr>
          <w:sz w:val="24"/>
          <w:szCs w:val="24"/>
        </w:rPr>
        <w:t xml:space="preserve">состояние преподавания учебных предметов; </w:t>
      </w:r>
    </w:p>
    <w:p w:rsidR="00035AF2" w:rsidRPr="00EF0ACB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EF0ACB">
        <w:rPr>
          <w:sz w:val="24"/>
          <w:szCs w:val="24"/>
        </w:rPr>
        <w:t xml:space="preserve">ведение документации; </w:t>
      </w:r>
    </w:p>
    <w:p w:rsidR="00035AF2" w:rsidRPr="00EF0ACB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EF0ACB">
        <w:rPr>
          <w:sz w:val="24"/>
          <w:szCs w:val="24"/>
        </w:rPr>
        <w:t xml:space="preserve">реализация рабочих программ; </w:t>
      </w:r>
    </w:p>
    <w:p w:rsidR="00035AF2" w:rsidRPr="00EF0ACB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20A" w:rsidRPr="00EF0ACB">
        <w:rPr>
          <w:sz w:val="24"/>
          <w:szCs w:val="24"/>
        </w:rPr>
        <w:t xml:space="preserve">работа по подготовке к итоговой аттестации; </w:t>
      </w:r>
    </w:p>
    <w:p w:rsidR="00035AF2" w:rsidRPr="007119A6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7119A6">
        <w:rPr>
          <w:sz w:val="24"/>
          <w:szCs w:val="24"/>
        </w:rPr>
        <w:t xml:space="preserve">    </w:t>
      </w:r>
      <w:r w:rsidR="0069320A" w:rsidRPr="007119A6">
        <w:rPr>
          <w:sz w:val="24"/>
          <w:szCs w:val="24"/>
        </w:rPr>
        <w:t xml:space="preserve">организация питания; </w:t>
      </w:r>
    </w:p>
    <w:p w:rsidR="00035AF2" w:rsidRPr="00EF0ACB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20A" w:rsidRPr="00EF0ACB">
        <w:rPr>
          <w:sz w:val="24"/>
          <w:szCs w:val="24"/>
        </w:rPr>
        <w:t xml:space="preserve">выполнение требований по охране труда, безопасности жизнедеятельности, правил </w:t>
      </w:r>
      <w:r>
        <w:rPr>
          <w:sz w:val="24"/>
          <w:szCs w:val="24"/>
        </w:rPr>
        <w:t xml:space="preserve">  </w:t>
      </w:r>
      <w:r w:rsidR="0069320A" w:rsidRPr="00EF0ACB">
        <w:rPr>
          <w:sz w:val="24"/>
          <w:szCs w:val="24"/>
        </w:rPr>
        <w:t xml:space="preserve">пожарной безопасности; </w:t>
      </w:r>
    </w:p>
    <w:p w:rsidR="00035AF2" w:rsidRPr="007119A6" w:rsidRDefault="00EE3931" w:rsidP="00D42FC7">
      <w:pPr>
        <w:numPr>
          <w:ilvl w:val="0"/>
          <w:numId w:val="3"/>
        </w:numPr>
        <w:ind w:left="426" w:right="4" w:firstLine="0"/>
        <w:rPr>
          <w:sz w:val="24"/>
          <w:szCs w:val="24"/>
        </w:rPr>
      </w:pPr>
      <w:r w:rsidRPr="007119A6">
        <w:rPr>
          <w:sz w:val="24"/>
          <w:szCs w:val="24"/>
        </w:rPr>
        <w:t xml:space="preserve">  </w:t>
      </w:r>
      <w:r w:rsidR="0069320A" w:rsidRPr="007119A6">
        <w:rPr>
          <w:sz w:val="24"/>
          <w:szCs w:val="24"/>
        </w:rPr>
        <w:t xml:space="preserve">состояние финансово-хозяйственной деятельности и др. </w:t>
      </w:r>
    </w:p>
    <w:p w:rsidR="00D07B4F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Представленная ст</w:t>
      </w:r>
      <w:r w:rsidR="00E570BB">
        <w:rPr>
          <w:sz w:val="24"/>
          <w:szCs w:val="24"/>
        </w:rPr>
        <w:t>руктура управления</w:t>
      </w:r>
      <w:r w:rsidR="007119A6">
        <w:rPr>
          <w:sz w:val="24"/>
          <w:szCs w:val="24"/>
        </w:rPr>
        <w:t>. АНО ДПО «Учебный центр «ТриР»</w:t>
      </w:r>
      <w:r w:rsidRPr="00EF0ACB">
        <w:rPr>
          <w:sz w:val="24"/>
          <w:szCs w:val="24"/>
        </w:rPr>
        <w:t xml:space="preserve"> эффективную работу образовательного учреждения, целенаправленное создание условий для получения </w:t>
      </w:r>
      <w:r w:rsidR="007119A6">
        <w:rPr>
          <w:sz w:val="24"/>
          <w:szCs w:val="24"/>
        </w:rPr>
        <w:t xml:space="preserve">слушателями </w:t>
      </w:r>
      <w:r w:rsidRPr="00EF0ACB">
        <w:rPr>
          <w:sz w:val="24"/>
          <w:szCs w:val="24"/>
        </w:rPr>
        <w:t xml:space="preserve"> современного качественного образования на основе сохранения его фундаментальности </w:t>
      </w:r>
      <w:r w:rsidR="007119A6">
        <w:rPr>
          <w:sz w:val="24"/>
          <w:szCs w:val="24"/>
        </w:rPr>
        <w:t>.</w:t>
      </w:r>
    </w:p>
    <w:p w:rsidR="00380F0F" w:rsidRPr="00D07B4F" w:rsidRDefault="00D07B4F" w:rsidP="00D07B4F">
      <w:pPr>
        <w:spacing w:after="25" w:line="259" w:lineRule="auto"/>
        <w:ind w:left="0" w:right="0" w:firstLine="0"/>
        <w:jc w:val="center"/>
        <w:rPr>
          <w:b/>
          <w:sz w:val="24"/>
          <w:szCs w:val="24"/>
        </w:rPr>
      </w:pPr>
      <w:r w:rsidRPr="00D07B4F">
        <w:rPr>
          <w:b/>
          <w:sz w:val="24"/>
          <w:szCs w:val="24"/>
        </w:rPr>
        <w:t>Образовательная деятельность Центра образования.</w:t>
      </w:r>
    </w:p>
    <w:p w:rsidR="00035AF2" w:rsidRPr="00ED1650" w:rsidRDefault="0069320A">
      <w:pPr>
        <w:spacing w:after="4"/>
        <w:ind w:left="573" w:right="567" w:hanging="10"/>
        <w:jc w:val="center"/>
        <w:rPr>
          <w:b/>
          <w:sz w:val="24"/>
          <w:szCs w:val="24"/>
        </w:rPr>
      </w:pPr>
      <w:r w:rsidRPr="00ED1650">
        <w:rPr>
          <w:b/>
          <w:sz w:val="24"/>
          <w:szCs w:val="24"/>
        </w:rPr>
        <w:t>Организация учебного процесса</w:t>
      </w:r>
      <w:r w:rsidR="00D07B4F">
        <w:rPr>
          <w:b/>
          <w:sz w:val="24"/>
          <w:szCs w:val="24"/>
        </w:rPr>
        <w:t>.</w:t>
      </w:r>
      <w:r w:rsidRPr="00ED1650">
        <w:rPr>
          <w:b/>
          <w:sz w:val="24"/>
          <w:szCs w:val="24"/>
        </w:rPr>
        <w:t xml:space="preserve"> </w:t>
      </w:r>
    </w:p>
    <w:p w:rsidR="00035AF2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Центр реализует образовательные программы </w:t>
      </w:r>
      <w:r w:rsidR="007119A6">
        <w:rPr>
          <w:sz w:val="24"/>
          <w:szCs w:val="24"/>
        </w:rPr>
        <w:t>дополнительного профессионального образования ( программы повышения квалификация и профпереподготовки).</w:t>
      </w:r>
    </w:p>
    <w:p w:rsidR="007119A6" w:rsidRDefault="007119A6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Default="00804B14">
      <w:pPr>
        <w:ind w:left="-15" w:right="4"/>
        <w:rPr>
          <w:sz w:val="24"/>
          <w:szCs w:val="24"/>
        </w:rPr>
      </w:pPr>
    </w:p>
    <w:p w:rsidR="00804B14" w:rsidRPr="00EF0ACB" w:rsidRDefault="00804B14">
      <w:pPr>
        <w:ind w:left="-15" w:right="4"/>
        <w:rPr>
          <w:sz w:val="24"/>
          <w:szCs w:val="24"/>
        </w:rPr>
      </w:pPr>
    </w:p>
    <w:p w:rsidR="00F365F3" w:rsidRDefault="00F365F3" w:rsidP="00F365F3">
      <w:pPr>
        <w:ind w:left="-15" w:right="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Режим занятий обучающихся образовательной организации:</w:t>
      </w:r>
    </w:p>
    <w:p w:rsidR="00F365F3" w:rsidRPr="00BD50D1" w:rsidRDefault="00F365F3" w:rsidP="00F365F3">
      <w:pPr>
        <w:pStyle w:val="20"/>
        <w:rPr>
          <w:lang w:val="ru-RU"/>
        </w:rPr>
      </w:pPr>
    </w:p>
    <w:p w:rsidR="00F365F3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  Начало учебного года:  09 января 202</w:t>
      </w:r>
      <w:r w:rsidR="00804B14">
        <w:rPr>
          <w:lang w:val="ru-RU"/>
        </w:rPr>
        <w:t>2</w:t>
      </w:r>
      <w:r w:rsidRPr="00BD50D1">
        <w:rPr>
          <w:lang w:val="ru-RU"/>
        </w:rPr>
        <w:t xml:space="preserve"> года</w:t>
      </w:r>
    </w:p>
    <w:p w:rsidR="00F365F3" w:rsidRPr="00BD50D1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Окончание учебного года: 31 декабря 202</w:t>
      </w:r>
      <w:r w:rsidR="00804B14">
        <w:rPr>
          <w:lang w:val="ru-RU"/>
        </w:rPr>
        <w:t>2</w:t>
      </w:r>
      <w:r w:rsidRPr="00F365F3">
        <w:rPr>
          <w:lang w:val="ru-RU"/>
        </w:rPr>
        <w:t xml:space="preserve"> года</w:t>
      </w: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Начало учебных занятий:*</w:t>
      </w:r>
    </w:p>
    <w:p w:rsidR="007119A6" w:rsidRPr="00F365F3" w:rsidRDefault="007119A6" w:rsidP="00F365F3">
      <w:pPr>
        <w:pStyle w:val="20"/>
        <w:rPr>
          <w:lang w:val="ru-RU"/>
        </w:rPr>
      </w:pP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Понедельник-четверг; суббота -9-00</w:t>
      </w: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Пятница – 8-30</w:t>
      </w:r>
    </w:p>
    <w:p w:rsidR="007119A6" w:rsidRPr="00F365F3" w:rsidRDefault="007119A6" w:rsidP="00F365F3">
      <w:pPr>
        <w:pStyle w:val="20"/>
        <w:rPr>
          <w:lang w:val="ru-RU"/>
        </w:rPr>
      </w:pP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Окончание учебных занятий</w:t>
      </w:r>
      <w:r w:rsidRPr="00F365F3">
        <w:rPr>
          <w:lang w:val="ru-RU"/>
        </w:rPr>
        <w:tab/>
        <w:t>:*</w:t>
      </w: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 xml:space="preserve">Понедельник-четверг- 16-50; </w:t>
      </w: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суббота -13-00</w:t>
      </w: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Пятница – 16-30</w:t>
      </w: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Сменность занятий: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Занятия проводятся в одну смену.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Режим работы АНО ДПО «»Учебный центр «ТриР» - 5 дневная рабочая неделя.*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Продолжительность занятий – 45 минут.</w:t>
      </w:r>
    </w:p>
    <w:p w:rsidR="007119A6" w:rsidRPr="00BD50D1" w:rsidRDefault="007119A6" w:rsidP="00F365F3">
      <w:pPr>
        <w:pStyle w:val="20"/>
        <w:rPr>
          <w:lang w:val="ru-RU"/>
        </w:rPr>
      </w:pP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Продолжительность перемен:</w:t>
      </w:r>
    </w:p>
    <w:p w:rsidR="006D1E4B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1 перемена – 5 минут                              </w:t>
      </w:r>
      <w:r w:rsidR="006D1E4B" w:rsidRPr="00BD50D1">
        <w:rPr>
          <w:lang w:val="ru-RU"/>
        </w:rPr>
        <w:t>5 перемена – 5 минут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2 перемена – 10 минут                             6 перемена -10 минут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3 перемена – 5 минут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4 перемена -10  минут</w:t>
      </w:r>
    </w:p>
    <w:p w:rsidR="007119A6" w:rsidRPr="00BD50D1" w:rsidRDefault="007119A6" w:rsidP="00F365F3">
      <w:pPr>
        <w:pStyle w:val="20"/>
        <w:rPr>
          <w:lang w:val="ru-RU"/>
        </w:rPr>
      </w:pP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                                 Обед – 60 минут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 Проведение промежуточной аттестации (итоговой) :</w:t>
      </w:r>
    </w:p>
    <w:p w:rsidR="007119A6" w:rsidRPr="00BD50D1" w:rsidRDefault="007119A6" w:rsidP="00F365F3">
      <w:pPr>
        <w:pStyle w:val="20"/>
        <w:rPr>
          <w:lang w:val="ru-RU"/>
        </w:rPr>
      </w:pP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Промежуточная аттестация проводится в форме тестов, устного опроса, письменных контрольных работ.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Итоговая аттестация  проводится в форме тестов, экзаменов (устного или письменного).</w:t>
      </w:r>
    </w:p>
    <w:p w:rsidR="007119A6" w:rsidRPr="00BD50D1" w:rsidRDefault="007119A6" w:rsidP="00F365F3">
      <w:pPr>
        <w:pStyle w:val="20"/>
        <w:rPr>
          <w:lang w:val="ru-RU"/>
        </w:rPr>
      </w:pPr>
    </w:p>
    <w:p w:rsidR="007119A6" w:rsidRPr="007119A6" w:rsidRDefault="007119A6" w:rsidP="007119A6">
      <w:pPr>
        <w:pStyle w:val="a5"/>
        <w:numPr>
          <w:ilvl w:val="0"/>
          <w:numId w:val="45"/>
        </w:numPr>
        <w:pBdr>
          <w:bottom w:val="single" w:sz="12" w:space="1" w:color="auto"/>
        </w:pBdr>
        <w:spacing w:after="200" w:line="276" w:lineRule="auto"/>
        <w:ind w:right="0"/>
        <w:rPr>
          <w:sz w:val="24"/>
          <w:szCs w:val="24"/>
        </w:rPr>
      </w:pPr>
      <w:r w:rsidRPr="007119A6">
        <w:rPr>
          <w:sz w:val="24"/>
          <w:szCs w:val="24"/>
        </w:rPr>
        <w:t xml:space="preserve"> Выдача удостоверений, дипломов в связи с успешным завершением обучения.</w:t>
      </w:r>
    </w:p>
    <w:p w:rsidR="007119A6" w:rsidRPr="006D1E4B" w:rsidRDefault="007119A6" w:rsidP="007119A6">
      <w:pPr>
        <w:pStyle w:val="a5"/>
        <w:numPr>
          <w:ilvl w:val="0"/>
          <w:numId w:val="46"/>
        </w:numPr>
        <w:spacing w:after="200" w:line="276" w:lineRule="auto"/>
        <w:ind w:right="0"/>
      </w:pPr>
      <w:r w:rsidRPr="007119A6">
        <w:rPr>
          <w:sz w:val="24"/>
          <w:szCs w:val="24"/>
        </w:rPr>
        <w:t>по согласованию с Заказчиком допускается изменения исходя из особенностей режима работы и иных особенностей Заказчика</w:t>
      </w:r>
    </w:p>
    <w:p w:rsidR="006D1E4B" w:rsidRPr="006D1E4B" w:rsidRDefault="006D1E4B" w:rsidP="007119A6">
      <w:pPr>
        <w:pStyle w:val="a5"/>
        <w:numPr>
          <w:ilvl w:val="0"/>
          <w:numId w:val="46"/>
        </w:numPr>
        <w:spacing w:after="200" w:line="276" w:lineRule="auto"/>
        <w:ind w:right="0"/>
        <w:rPr>
          <w:sz w:val="24"/>
          <w:szCs w:val="24"/>
        </w:rPr>
      </w:pPr>
      <w:r>
        <w:rPr>
          <w:sz w:val="24"/>
          <w:szCs w:val="24"/>
        </w:rPr>
        <w:t>Форма обучения- очная;очно-заочная;</w:t>
      </w:r>
      <w:r w:rsidRPr="006D1E4B">
        <w:t xml:space="preserve"> </w:t>
      </w:r>
      <w:r w:rsidRPr="006D1E4B">
        <w:rPr>
          <w:sz w:val="24"/>
          <w:szCs w:val="24"/>
        </w:rPr>
        <w:t>очная , с применением исключительно  электронного обучения и дистанционных технологий- информационно-телекоммуникационных сетей при опосредованном ( на расстоянии) взаимодействии слушателей и педагогических работников</w:t>
      </w:r>
    </w:p>
    <w:p w:rsidR="001B68BA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B68BA">
        <w:rPr>
          <w:b/>
          <w:sz w:val="24"/>
          <w:szCs w:val="24"/>
        </w:rPr>
        <w:t>Сведения о рабочих программах учебных курсов, предметов.</w:t>
      </w:r>
      <w:r>
        <w:rPr>
          <w:b/>
          <w:sz w:val="24"/>
          <w:szCs w:val="24"/>
        </w:rPr>
        <w:tab/>
      </w:r>
    </w:p>
    <w:p w:rsidR="001B68BA" w:rsidRPr="001B68BA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</w:p>
    <w:p w:rsidR="00035AF2" w:rsidRDefault="006057F6" w:rsidP="00383030">
      <w:pPr>
        <w:ind w:left="-15" w:right="4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9320A" w:rsidRPr="00383030">
        <w:rPr>
          <w:sz w:val="24"/>
          <w:szCs w:val="24"/>
        </w:rPr>
        <w:t xml:space="preserve">В соответствии с лицензий на образовательную деятельность, в Центре </w:t>
      </w:r>
      <w:r w:rsidR="006D1E4B">
        <w:rPr>
          <w:sz w:val="24"/>
          <w:szCs w:val="24"/>
        </w:rPr>
        <w:t>реализуются программы дополнительного профессионального образования: повышение квалификации  и профессиональной переподготовки.</w:t>
      </w:r>
      <w:r w:rsidR="0063163F">
        <w:rPr>
          <w:sz w:val="24"/>
          <w:szCs w:val="24"/>
        </w:rPr>
        <w:t xml:space="preserve"> В 20</w:t>
      </w:r>
      <w:r w:rsidR="00BD50D1">
        <w:rPr>
          <w:sz w:val="24"/>
          <w:szCs w:val="24"/>
        </w:rPr>
        <w:t>2</w:t>
      </w:r>
      <w:r w:rsidR="00C00AA5">
        <w:rPr>
          <w:sz w:val="24"/>
          <w:szCs w:val="24"/>
        </w:rPr>
        <w:t>1</w:t>
      </w:r>
      <w:r w:rsidR="00BD50D1">
        <w:rPr>
          <w:sz w:val="24"/>
          <w:szCs w:val="24"/>
        </w:rPr>
        <w:t xml:space="preserve"> </w:t>
      </w:r>
      <w:r w:rsidR="0063163F">
        <w:rPr>
          <w:sz w:val="24"/>
          <w:szCs w:val="24"/>
        </w:rPr>
        <w:t xml:space="preserve"> году реализовывались следующие программы дополнительного профессионального образования:</w:t>
      </w:r>
    </w:p>
    <w:p w:rsidR="0063163F" w:rsidRDefault="0063163F" w:rsidP="007A748F">
      <w:pPr>
        <w:pStyle w:val="1"/>
      </w:pPr>
    </w:p>
    <w:p w:rsidR="0063163F" w:rsidRPr="007A748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  <w:u w:val="single"/>
        </w:rPr>
      </w:pPr>
      <w:r w:rsidRPr="007A748F">
        <w:rPr>
          <w:sz w:val="24"/>
          <w:szCs w:val="24"/>
        </w:rPr>
        <w:t xml:space="preserve">Программа профессиональной переподготовки: « Управление охраной  труда. Техносферная безопасность»              </w:t>
      </w:r>
      <w:r w:rsidRPr="007A748F">
        <w:rPr>
          <w:sz w:val="24"/>
          <w:szCs w:val="24"/>
          <w:u w:val="single"/>
        </w:rPr>
        <w:t>300 час.</w:t>
      </w:r>
    </w:p>
    <w:p w:rsidR="0063163F" w:rsidRPr="007A748F" w:rsidRDefault="0063163F" w:rsidP="0063163F">
      <w:pPr>
        <w:pStyle w:val="a5"/>
        <w:ind w:left="502"/>
        <w:rPr>
          <w:sz w:val="24"/>
          <w:szCs w:val="24"/>
          <w:u w:val="single"/>
        </w:rPr>
      </w:pPr>
    </w:p>
    <w:p w:rsidR="0063163F" w:rsidRPr="007A748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  <w:u w:val="single"/>
        </w:rPr>
      </w:pPr>
      <w:r w:rsidRPr="007A748F">
        <w:rPr>
          <w:sz w:val="24"/>
          <w:szCs w:val="24"/>
        </w:rPr>
        <w:t xml:space="preserve">Программа повышение квалификации: «Обеспечение экологической безопасности при работах в области обращения с опасными отходами»                   </w:t>
      </w:r>
      <w:r w:rsidRPr="007A748F">
        <w:rPr>
          <w:sz w:val="24"/>
          <w:szCs w:val="24"/>
          <w:u w:val="single"/>
        </w:rPr>
        <w:t>112 час.</w:t>
      </w:r>
    </w:p>
    <w:p w:rsidR="0063163F" w:rsidRPr="007A748F" w:rsidRDefault="0063163F" w:rsidP="0063163F">
      <w:pPr>
        <w:pStyle w:val="a5"/>
        <w:ind w:left="502"/>
        <w:rPr>
          <w:sz w:val="24"/>
          <w:szCs w:val="24"/>
          <w:u w:val="single"/>
        </w:rPr>
      </w:pPr>
    </w:p>
    <w:p w:rsidR="0063163F" w:rsidRPr="007A748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</w:rPr>
      </w:pPr>
      <w:r w:rsidRPr="007A748F">
        <w:rPr>
          <w:sz w:val="24"/>
          <w:szCs w:val="24"/>
        </w:rPr>
        <w:t xml:space="preserve">Программа повышение квалификации: «Обеспечение экологической безопасности руководителями и специалистами общехозяйственных систем управления»  </w:t>
      </w:r>
      <w:r w:rsidRPr="007A748F">
        <w:rPr>
          <w:sz w:val="24"/>
          <w:szCs w:val="24"/>
          <w:u w:val="single"/>
        </w:rPr>
        <w:t>72 час.</w:t>
      </w:r>
    </w:p>
    <w:p w:rsidR="0063163F" w:rsidRDefault="0063163F" w:rsidP="0063163F">
      <w:pPr>
        <w:pStyle w:val="a5"/>
        <w:ind w:left="502"/>
        <w:rPr>
          <w:sz w:val="24"/>
          <w:szCs w:val="24"/>
        </w:rPr>
      </w:pPr>
    </w:p>
    <w:p w:rsidR="0063163F" w:rsidRPr="007A748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</w:rPr>
      </w:pPr>
      <w:r w:rsidRPr="007A748F">
        <w:rPr>
          <w:sz w:val="24"/>
          <w:szCs w:val="24"/>
        </w:rPr>
        <w:t xml:space="preserve">Программа профессиональной переподготовки специалистов по охране труда  </w:t>
      </w:r>
    </w:p>
    <w:p w:rsidR="0063163F" w:rsidRPr="007A748F" w:rsidRDefault="0063163F" w:rsidP="0063163F">
      <w:pPr>
        <w:pStyle w:val="a5"/>
        <w:ind w:left="360"/>
        <w:rPr>
          <w:sz w:val="24"/>
          <w:szCs w:val="24"/>
        </w:rPr>
      </w:pPr>
      <w:r w:rsidRPr="007A748F">
        <w:rPr>
          <w:sz w:val="24"/>
          <w:szCs w:val="24"/>
        </w:rPr>
        <w:t xml:space="preserve"> </w:t>
      </w:r>
      <w:r w:rsidRPr="007A748F">
        <w:rPr>
          <w:sz w:val="24"/>
          <w:szCs w:val="24"/>
          <w:u w:val="single"/>
        </w:rPr>
        <w:t>256 час.</w:t>
      </w:r>
    </w:p>
    <w:p w:rsidR="0063163F" w:rsidRPr="007A748F" w:rsidRDefault="0063163F" w:rsidP="0063163F">
      <w:pPr>
        <w:pStyle w:val="a5"/>
        <w:ind w:left="502"/>
        <w:rPr>
          <w:sz w:val="24"/>
          <w:szCs w:val="24"/>
        </w:rPr>
      </w:pPr>
    </w:p>
    <w:p w:rsidR="0063163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  <w:u w:val="single"/>
        </w:rPr>
      </w:pPr>
      <w:r w:rsidRPr="007A748F">
        <w:rPr>
          <w:sz w:val="24"/>
          <w:szCs w:val="24"/>
        </w:rPr>
        <w:t>Программа повышение квалификации: «</w:t>
      </w:r>
      <w:r w:rsidR="008B43C1">
        <w:rPr>
          <w:sz w:val="24"/>
          <w:szCs w:val="24"/>
        </w:rPr>
        <w:t>Лиц, ответственных за погрузочно-разгрузочные работы» 48 час.</w:t>
      </w:r>
    </w:p>
    <w:p w:rsidR="0063163F" w:rsidRDefault="0063163F" w:rsidP="007A748F">
      <w:pPr>
        <w:pStyle w:val="1"/>
        <w:numPr>
          <w:ilvl w:val="0"/>
          <w:numId w:val="47"/>
        </w:numPr>
        <w:jc w:val="left"/>
        <w:rPr>
          <w:u w:val="single"/>
          <w:shd w:val="clear" w:color="auto" w:fill="FFFFFF"/>
        </w:rPr>
      </w:pPr>
      <w:r>
        <w:t>Программа повышение квалификации: «</w:t>
      </w:r>
      <w:r>
        <w:rPr>
          <w:shd w:val="clear" w:color="auto" w:fill="FFFFFF"/>
        </w:rPr>
        <w:t xml:space="preserve">Гражданская оборона и защиты населения от ЧС»       </w:t>
      </w:r>
      <w:r>
        <w:rPr>
          <w:u w:val="single"/>
          <w:shd w:val="clear" w:color="auto" w:fill="FFFFFF"/>
        </w:rPr>
        <w:t>16 час.</w:t>
      </w:r>
    </w:p>
    <w:p w:rsidR="00F365F3" w:rsidRPr="00F365F3" w:rsidRDefault="00F365F3" w:rsidP="00F365F3"/>
    <w:p w:rsidR="0063163F" w:rsidRDefault="0063163F" w:rsidP="007A748F">
      <w:pPr>
        <w:pStyle w:val="1"/>
        <w:numPr>
          <w:ilvl w:val="0"/>
          <w:numId w:val="47"/>
        </w:numPr>
        <w:jc w:val="left"/>
        <w:rPr>
          <w:u w:val="single"/>
        </w:rPr>
      </w:pPr>
      <w:r>
        <w:t xml:space="preserve">Программа повышение квалификации: «Обучение по специальной оценке условий труда лиц, претендующих на получение сертификата эксперт» </w:t>
      </w:r>
      <w:r>
        <w:rPr>
          <w:u w:val="single"/>
        </w:rPr>
        <w:t xml:space="preserve">72 час. </w:t>
      </w:r>
    </w:p>
    <w:p w:rsidR="00F365F3" w:rsidRPr="00F365F3" w:rsidRDefault="00F365F3" w:rsidP="00F365F3"/>
    <w:p w:rsidR="0063163F" w:rsidRDefault="007A748F" w:rsidP="007A748F">
      <w:pPr>
        <w:pStyle w:val="1"/>
        <w:jc w:val="left"/>
        <w:rPr>
          <w:u w:val="single"/>
          <w:shd w:val="clear" w:color="auto" w:fill="FFFFFF"/>
        </w:rPr>
      </w:pPr>
      <w:r>
        <w:rPr>
          <w:u w:val="single"/>
        </w:rPr>
        <w:t>9</w:t>
      </w:r>
      <w:r w:rsidR="0063163F">
        <w:rPr>
          <w:u w:val="single"/>
        </w:rPr>
        <w:t>.</w:t>
      </w:r>
      <w:r w:rsidR="0063163F">
        <w:t xml:space="preserve"> </w:t>
      </w:r>
      <w:r w:rsidR="008C7B10" w:rsidRPr="007A748F">
        <w:rPr>
          <w:szCs w:val="24"/>
        </w:rPr>
        <w:t>Программа повышение квалификации</w:t>
      </w:r>
      <w:r w:rsidR="008C7B10">
        <w:rPr>
          <w:shd w:val="clear" w:color="auto" w:fill="FFFFFF"/>
        </w:rPr>
        <w:t xml:space="preserve"> :</w:t>
      </w:r>
      <w:r w:rsidR="0063163F">
        <w:rPr>
          <w:shd w:val="clear" w:color="auto" w:fill="FFFFFF"/>
        </w:rPr>
        <w:t xml:space="preserve">Подготовка по правилам охраны труда при использовании отдельных видов химических веществ и материалов </w:t>
      </w:r>
      <w:r w:rsidR="0063163F">
        <w:rPr>
          <w:u w:val="single"/>
          <w:shd w:val="clear" w:color="auto" w:fill="FFFFFF"/>
        </w:rPr>
        <w:t>40 час.</w:t>
      </w:r>
    </w:p>
    <w:p w:rsidR="00F365F3" w:rsidRPr="00F365F3" w:rsidRDefault="00F365F3" w:rsidP="00F365F3"/>
    <w:p w:rsidR="0063163F" w:rsidRDefault="007A748F" w:rsidP="007A748F">
      <w:pPr>
        <w:pStyle w:val="1"/>
        <w:jc w:val="left"/>
        <w:rPr>
          <w:u w:val="single"/>
          <w:shd w:val="clear" w:color="auto" w:fill="FFFFFF"/>
        </w:rPr>
      </w:pPr>
      <w:r>
        <w:rPr>
          <w:u w:val="single"/>
        </w:rPr>
        <w:t>10</w:t>
      </w:r>
      <w:r w:rsidR="0063163F">
        <w:t xml:space="preserve"> </w:t>
      </w:r>
      <w:r w:rsidR="008C7B10" w:rsidRPr="007A748F">
        <w:rPr>
          <w:szCs w:val="24"/>
        </w:rPr>
        <w:t>Программа повышение квалификации</w:t>
      </w:r>
      <w:r w:rsidR="008C7B10">
        <w:rPr>
          <w:shd w:val="clear" w:color="auto" w:fill="FFFFFF"/>
        </w:rPr>
        <w:t xml:space="preserve"> :</w:t>
      </w:r>
      <w:r w:rsidR="0063163F">
        <w:rPr>
          <w:shd w:val="clear" w:color="auto" w:fill="FFFFFF"/>
        </w:rPr>
        <w:t xml:space="preserve">Обеспечение экологической безопасности при работах в области обращения с отходами I - IV классов опасности       </w:t>
      </w:r>
      <w:r w:rsidR="0063163F">
        <w:rPr>
          <w:u w:val="single"/>
          <w:shd w:val="clear" w:color="auto" w:fill="FFFFFF"/>
        </w:rPr>
        <w:t>112 час.</w:t>
      </w:r>
    </w:p>
    <w:p w:rsidR="00F365F3" w:rsidRPr="00F365F3" w:rsidRDefault="00F365F3" w:rsidP="00F365F3"/>
    <w:p w:rsidR="0063163F" w:rsidRDefault="007A748F" w:rsidP="007A748F">
      <w:pPr>
        <w:pStyle w:val="1"/>
        <w:jc w:val="lef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>11</w:t>
      </w:r>
      <w:r w:rsidR="0063163F">
        <w:rPr>
          <w:u w:val="single"/>
          <w:shd w:val="clear" w:color="auto" w:fill="FFFFFF"/>
        </w:rPr>
        <w:t>.</w:t>
      </w:r>
      <w:r w:rsidR="0063163F">
        <w:rPr>
          <w:shd w:val="clear" w:color="auto" w:fill="FFFFFF"/>
        </w:rPr>
        <w:t xml:space="preserve"> </w:t>
      </w:r>
      <w:r w:rsidR="008C7B10" w:rsidRPr="007A748F">
        <w:rPr>
          <w:szCs w:val="24"/>
        </w:rPr>
        <w:t>Программа повышение квалификации</w:t>
      </w:r>
      <w:r w:rsidR="008C7B10">
        <w:rPr>
          <w:shd w:val="clear" w:color="auto" w:fill="FFFFFF"/>
        </w:rPr>
        <w:t xml:space="preserve"> :</w:t>
      </w:r>
      <w:r w:rsidR="0063163F">
        <w:rPr>
          <w:shd w:val="clear" w:color="auto" w:fill="FFFFFF"/>
        </w:rPr>
        <w:t xml:space="preserve">Обучение работающего населения в области гражданской обороны и защиты от чрезвычайных ситуаций                                </w:t>
      </w:r>
      <w:r w:rsidR="0063163F">
        <w:rPr>
          <w:u w:val="single"/>
          <w:shd w:val="clear" w:color="auto" w:fill="FFFFFF"/>
        </w:rPr>
        <w:t>16 час.</w:t>
      </w:r>
    </w:p>
    <w:p w:rsidR="00F365F3" w:rsidRPr="00F365F3" w:rsidRDefault="00F365F3" w:rsidP="00F365F3"/>
    <w:p w:rsidR="0063163F" w:rsidRDefault="007A748F" w:rsidP="007A748F">
      <w:pPr>
        <w:pStyle w:val="1"/>
        <w:jc w:val="left"/>
        <w:rPr>
          <w:u w:val="single"/>
          <w:shd w:val="clear" w:color="auto" w:fill="FFFFFF"/>
        </w:rPr>
      </w:pPr>
      <w:r>
        <w:rPr>
          <w:u w:val="single"/>
        </w:rPr>
        <w:t>12</w:t>
      </w:r>
      <w:r w:rsidR="0063163F">
        <w:rPr>
          <w:u w:val="single"/>
        </w:rPr>
        <w:t xml:space="preserve">. </w:t>
      </w:r>
      <w:r w:rsidR="0063163F">
        <w:t xml:space="preserve">  </w:t>
      </w:r>
      <w:r w:rsidR="0063163F">
        <w:rPr>
          <w:shd w:val="clear" w:color="auto" w:fill="FFFFFF"/>
        </w:rPr>
        <w:t> </w:t>
      </w:r>
      <w:r w:rsidR="0063163F">
        <w:t xml:space="preserve"> </w:t>
      </w:r>
      <w:r w:rsidR="0063163F">
        <w:rPr>
          <w:shd w:val="clear" w:color="auto" w:fill="FFFFFF"/>
        </w:rPr>
        <w:t> </w:t>
      </w:r>
      <w:r w:rsidR="008C7B10" w:rsidRPr="007A748F">
        <w:rPr>
          <w:szCs w:val="24"/>
        </w:rPr>
        <w:t>Программа повышение квалификации</w:t>
      </w:r>
      <w:r w:rsidR="008C7B10">
        <w:rPr>
          <w:shd w:val="clear" w:color="auto" w:fill="FFFFFF"/>
        </w:rPr>
        <w:t xml:space="preserve"> :</w:t>
      </w:r>
      <w:r w:rsidR="0063163F">
        <w:rPr>
          <w:shd w:val="clear" w:color="auto" w:fill="FFFFFF"/>
        </w:rPr>
        <w:t xml:space="preserve">Роль и процедура оценки профессиональных рисков в системе управления охраной труда                       </w:t>
      </w:r>
      <w:r w:rsidR="0063163F">
        <w:rPr>
          <w:u w:val="single"/>
          <w:shd w:val="clear" w:color="auto" w:fill="FFFFFF"/>
        </w:rPr>
        <w:t>24 час.</w:t>
      </w:r>
    </w:p>
    <w:p w:rsidR="00F365F3" w:rsidRPr="00F365F3" w:rsidRDefault="00F365F3" w:rsidP="00F365F3"/>
    <w:p w:rsidR="00F365F3" w:rsidRDefault="007A748F" w:rsidP="007A748F">
      <w:pPr>
        <w:pStyle w:val="1"/>
        <w:jc w:val="left"/>
        <w:rPr>
          <w:u w:val="single"/>
        </w:rPr>
      </w:pPr>
      <w:r>
        <w:rPr>
          <w:u w:val="single"/>
        </w:rPr>
        <w:t>1</w:t>
      </w:r>
      <w:r w:rsidR="009D4135">
        <w:rPr>
          <w:u w:val="single"/>
        </w:rPr>
        <w:t>3</w:t>
      </w:r>
      <w:r w:rsidR="0063163F">
        <w:rPr>
          <w:u w:val="single"/>
        </w:rPr>
        <w:t>.</w:t>
      </w:r>
      <w:r w:rsidR="008C7B10" w:rsidRPr="008C7B10">
        <w:rPr>
          <w:szCs w:val="24"/>
        </w:rPr>
        <w:t xml:space="preserve"> </w:t>
      </w:r>
      <w:r w:rsidR="008C7B10" w:rsidRPr="007A748F">
        <w:rPr>
          <w:szCs w:val="24"/>
        </w:rPr>
        <w:t>Программа повышение квалификации</w:t>
      </w:r>
      <w:r w:rsidR="008C7B10">
        <w:rPr>
          <w:shd w:val="clear" w:color="auto" w:fill="FFFFFF"/>
        </w:rPr>
        <w:t xml:space="preserve"> :</w:t>
      </w:r>
      <w:r w:rsidR="0063163F">
        <w:t xml:space="preserve"> Безопасность и охрана труда </w:t>
      </w:r>
      <w:r w:rsidR="0063163F">
        <w:rPr>
          <w:u w:val="single"/>
        </w:rPr>
        <w:t xml:space="preserve">80 час.  </w:t>
      </w:r>
    </w:p>
    <w:p w:rsidR="009D4135" w:rsidRDefault="009D4135" w:rsidP="009D4135"/>
    <w:p w:rsidR="009D4135" w:rsidRPr="009D4135" w:rsidRDefault="009D4135" w:rsidP="009D4135">
      <w:pPr>
        <w:ind w:left="0" w:right="-1" w:hanging="59"/>
        <w:rPr>
          <w:sz w:val="24"/>
          <w:szCs w:val="24"/>
        </w:rPr>
      </w:pPr>
      <w:r w:rsidRPr="009D4135">
        <w:rPr>
          <w:sz w:val="24"/>
          <w:szCs w:val="24"/>
          <w:u w:val="single"/>
        </w:rPr>
        <w:t>14</w:t>
      </w:r>
      <w:r w:rsidRPr="009D4135">
        <w:rPr>
          <w:sz w:val="24"/>
          <w:szCs w:val="24"/>
        </w:rPr>
        <w:t>.  Профессиональная переподготовка : «Бухгалтер»</w:t>
      </w:r>
      <w:r>
        <w:rPr>
          <w:sz w:val="24"/>
          <w:szCs w:val="24"/>
        </w:rPr>
        <w:t xml:space="preserve"> - 256 ч.</w:t>
      </w:r>
    </w:p>
    <w:p w:rsidR="0063163F" w:rsidRDefault="0063163F" w:rsidP="007A748F">
      <w:pPr>
        <w:pStyle w:val="1"/>
        <w:jc w:val="left"/>
        <w:rPr>
          <w:rFonts w:asciiTheme="minorHAnsi" w:hAnsiTheme="minorHAnsi" w:cstheme="minorBidi"/>
          <w:u w:val="single"/>
        </w:rPr>
      </w:pPr>
      <w:r>
        <w:rPr>
          <w:u w:val="single"/>
        </w:rPr>
        <w:t xml:space="preserve">   </w:t>
      </w:r>
    </w:p>
    <w:p w:rsidR="0063163F" w:rsidRDefault="007A748F" w:rsidP="007A748F">
      <w:pPr>
        <w:pStyle w:val="1"/>
        <w:jc w:val="left"/>
        <w:rPr>
          <w:u w:val="single"/>
        </w:rPr>
      </w:pPr>
      <w:r>
        <w:rPr>
          <w:u w:val="single"/>
        </w:rPr>
        <w:t>1</w:t>
      </w:r>
      <w:r w:rsidR="009D4135">
        <w:rPr>
          <w:u w:val="single"/>
        </w:rPr>
        <w:t>5</w:t>
      </w:r>
      <w:r w:rsidR="0063163F">
        <w:rPr>
          <w:u w:val="single"/>
        </w:rPr>
        <w:t xml:space="preserve">. </w:t>
      </w:r>
      <w:r w:rsidR="0063163F">
        <w:rPr>
          <w:shd w:val="clear" w:color="auto" w:fill="FFFFFF"/>
        </w:rPr>
        <w:t xml:space="preserve">Профессиональная переподготовка «Бухгалтерский учет и аудит»    </w:t>
      </w:r>
      <w:r w:rsidR="0063163F">
        <w:rPr>
          <w:u w:val="single"/>
          <w:shd w:val="clear" w:color="auto" w:fill="FFFFFF"/>
        </w:rPr>
        <w:t>256 час.</w:t>
      </w:r>
      <w:r w:rsidR="0063163F">
        <w:rPr>
          <w:u w:val="single"/>
        </w:rPr>
        <w:t xml:space="preserve"> </w:t>
      </w:r>
    </w:p>
    <w:p w:rsidR="00C341F3" w:rsidRDefault="00C341F3" w:rsidP="00C341F3"/>
    <w:p w:rsidR="009D4135" w:rsidRDefault="00C341F3" w:rsidP="009D4135">
      <w:pPr>
        <w:spacing w:after="200" w:line="276" w:lineRule="auto"/>
        <w:ind w:left="0" w:right="0" w:firstLine="0"/>
        <w:jc w:val="left"/>
        <w:rPr>
          <w:sz w:val="24"/>
          <w:szCs w:val="24"/>
        </w:rPr>
      </w:pPr>
      <w:r w:rsidRPr="009D4135">
        <w:rPr>
          <w:sz w:val="24"/>
          <w:szCs w:val="24"/>
          <w:u w:val="single"/>
        </w:rPr>
        <w:t>1</w:t>
      </w:r>
      <w:r w:rsidR="009D4135" w:rsidRPr="009D4135">
        <w:rPr>
          <w:sz w:val="24"/>
          <w:szCs w:val="24"/>
          <w:u w:val="single"/>
        </w:rPr>
        <w:t>6</w:t>
      </w:r>
      <w:r w:rsidRPr="009D4135">
        <w:rPr>
          <w:sz w:val="24"/>
          <w:szCs w:val="24"/>
          <w:u w:val="single"/>
        </w:rPr>
        <w:t xml:space="preserve">. </w:t>
      </w:r>
      <w:r w:rsidR="009D4135" w:rsidRPr="009D4135">
        <w:rPr>
          <w:sz w:val="24"/>
          <w:szCs w:val="24"/>
        </w:rPr>
        <w:t xml:space="preserve">Программа профессиональной переподготовки: « Управление охраной  труда. Техносферная безопасность»              </w:t>
      </w:r>
      <w:r w:rsidR="009D4135" w:rsidRPr="009D4135">
        <w:rPr>
          <w:sz w:val="24"/>
          <w:szCs w:val="24"/>
          <w:u w:val="single"/>
        </w:rPr>
        <w:t>300 час.</w:t>
      </w:r>
      <w:r w:rsidR="009D4135">
        <w:rPr>
          <w:sz w:val="24"/>
          <w:szCs w:val="24"/>
          <w:u w:val="single"/>
        </w:rPr>
        <w:t xml:space="preserve"> </w:t>
      </w:r>
      <w:r w:rsidR="009D4135" w:rsidRPr="009D4135">
        <w:rPr>
          <w:sz w:val="24"/>
          <w:szCs w:val="24"/>
        </w:rPr>
        <w:t>( форма обучения смешанная , с применением электронного обучения)</w:t>
      </w:r>
    </w:p>
    <w:p w:rsidR="000D2584" w:rsidRPr="000D2584" w:rsidRDefault="009D4135" w:rsidP="009D4135">
      <w:pPr>
        <w:spacing w:after="200" w:line="276" w:lineRule="auto"/>
        <w:ind w:left="0" w:right="0" w:firstLine="0"/>
        <w:jc w:val="left"/>
        <w:rPr>
          <w:sz w:val="24"/>
          <w:szCs w:val="24"/>
        </w:rPr>
      </w:pPr>
      <w:r w:rsidRPr="009D4135">
        <w:rPr>
          <w:sz w:val="24"/>
          <w:szCs w:val="24"/>
          <w:u w:val="single"/>
        </w:rPr>
        <w:lastRenderedPageBreak/>
        <w:t>17</w:t>
      </w:r>
      <w:r>
        <w:rPr>
          <w:sz w:val="24"/>
          <w:szCs w:val="24"/>
          <w:u w:val="single"/>
        </w:rPr>
        <w:t xml:space="preserve">  </w:t>
      </w:r>
      <w:r w:rsidRPr="000D2584">
        <w:rPr>
          <w:sz w:val="24"/>
          <w:szCs w:val="24"/>
        </w:rPr>
        <w:t xml:space="preserve">Профессиональная переподготовка специалистов испытательных лабораторий (центров), выполняющих </w:t>
      </w:r>
      <w:r w:rsidR="000D2584" w:rsidRPr="000D2584">
        <w:rPr>
          <w:sz w:val="24"/>
          <w:szCs w:val="24"/>
        </w:rPr>
        <w:t xml:space="preserve"> работы по исследованиям  (испытаниям) и измерениям химических , биологических и физических факторов производственной среды и факторов трудового процесса – </w:t>
      </w:r>
      <w:r w:rsidR="000D2584" w:rsidRPr="000D2584">
        <w:rPr>
          <w:sz w:val="24"/>
          <w:szCs w:val="24"/>
          <w:u w:val="single"/>
        </w:rPr>
        <w:t>256 час.</w:t>
      </w:r>
    </w:p>
    <w:p w:rsidR="00181AEF" w:rsidRPr="00C41F04" w:rsidRDefault="0069320A" w:rsidP="00C41F04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Образовательные программы реализ</w:t>
      </w:r>
      <w:r w:rsidR="00FE4542">
        <w:rPr>
          <w:sz w:val="24"/>
          <w:szCs w:val="24"/>
        </w:rPr>
        <w:t xml:space="preserve">уются в соответствии с </w:t>
      </w:r>
      <w:r w:rsidR="00FE4542" w:rsidRPr="00FE4542">
        <w:rPr>
          <w:sz w:val="24"/>
          <w:szCs w:val="24"/>
        </w:rPr>
        <w:t xml:space="preserve">нормативными документами </w:t>
      </w:r>
      <w:r w:rsidR="00FE4542">
        <w:rPr>
          <w:sz w:val="24"/>
          <w:szCs w:val="24"/>
        </w:rPr>
        <w:t xml:space="preserve">и учебными планами </w:t>
      </w:r>
      <w:r w:rsidRPr="00EF0ACB">
        <w:rPr>
          <w:sz w:val="24"/>
          <w:szCs w:val="24"/>
        </w:rPr>
        <w:t>Цент</w:t>
      </w:r>
      <w:r w:rsidR="008D4EA4">
        <w:rPr>
          <w:sz w:val="24"/>
          <w:szCs w:val="24"/>
        </w:rPr>
        <w:t>ра</w:t>
      </w:r>
      <w:r w:rsidR="00FE4542">
        <w:rPr>
          <w:sz w:val="24"/>
          <w:szCs w:val="24"/>
        </w:rPr>
        <w:t xml:space="preserve">, которые принимаются  педагогическим советом и утверждаются </w:t>
      </w:r>
      <w:r w:rsidRPr="00EF0ACB">
        <w:rPr>
          <w:sz w:val="24"/>
          <w:szCs w:val="24"/>
        </w:rPr>
        <w:t xml:space="preserve"> приказом директора </w:t>
      </w:r>
      <w:r w:rsidR="00FE4542">
        <w:rPr>
          <w:sz w:val="24"/>
          <w:szCs w:val="24"/>
        </w:rPr>
        <w:t>.</w:t>
      </w:r>
    </w:p>
    <w:p w:rsidR="00F007F4" w:rsidRDefault="0069320A" w:rsidP="008B43C1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В учрежден</w:t>
      </w:r>
      <w:r w:rsidR="008B43C1">
        <w:rPr>
          <w:sz w:val="24"/>
          <w:szCs w:val="24"/>
        </w:rPr>
        <w:t>ии накоплен значительный опыт по методам преподавания и подачи материала, с целью усвоения материала и практического применения в профессиональной деятельности</w:t>
      </w:r>
      <w:r w:rsidRPr="00EF0ACB">
        <w:rPr>
          <w:sz w:val="24"/>
          <w:szCs w:val="24"/>
        </w:rPr>
        <w:t xml:space="preserve">. </w:t>
      </w:r>
    </w:p>
    <w:p w:rsidR="00035AF2" w:rsidRPr="00EF0ACB" w:rsidRDefault="0069320A" w:rsidP="00CA61D2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В соответствии с </w:t>
      </w:r>
      <w:r w:rsidR="008B43C1">
        <w:rPr>
          <w:sz w:val="24"/>
          <w:szCs w:val="24"/>
        </w:rPr>
        <w:t xml:space="preserve">современной концепцией  в области охраны труда, экологической и промышленной безопасности </w:t>
      </w:r>
      <w:r w:rsidRPr="00EF0ACB">
        <w:rPr>
          <w:sz w:val="24"/>
          <w:szCs w:val="24"/>
        </w:rPr>
        <w:t xml:space="preserve">педагогический коллектив Центра работает над созданием образовательной среды, построенной на принципах интеграции потенциалов </w:t>
      </w:r>
      <w:r w:rsidR="008B43C1">
        <w:rPr>
          <w:sz w:val="24"/>
          <w:szCs w:val="24"/>
        </w:rPr>
        <w:t xml:space="preserve">теоретических знаний , практического опыта преподавателей и практического опыта слушателей   </w:t>
      </w:r>
      <w:r w:rsidRPr="00EF0ACB">
        <w:rPr>
          <w:sz w:val="24"/>
          <w:szCs w:val="24"/>
        </w:rPr>
        <w:t xml:space="preserve"> </w:t>
      </w:r>
      <w:r w:rsidR="00CA61D2">
        <w:rPr>
          <w:sz w:val="24"/>
          <w:szCs w:val="24"/>
        </w:rPr>
        <w:t xml:space="preserve"> ,  </w:t>
      </w:r>
      <w:r w:rsidR="008B43C1">
        <w:rPr>
          <w:sz w:val="24"/>
          <w:szCs w:val="24"/>
        </w:rPr>
        <w:t xml:space="preserve"> который должен </w:t>
      </w:r>
      <w:r w:rsidR="00CA61D2">
        <w:rPr>
          <w:sz w:val="24"/>
          <w:szCs w:val="24"/>
        </w:rPr>
        <w:t>способств</w:t>
      </w:r>
      <w:r w:rsidR="008B43C1">
        <w:rPr>
          <w:sz w:val="24"/>
          <w:szCs w:val="24"/>
        </w:rPr>
        <w:t xml:space="preserve">овать </w:t>
      </w:r>
      <w:r w:rsidR="00CA61D2">
        <w:rPr>
          <w:sz w:val="24"/>
          <w:szCs w:val="24"/>
        </w:rPr>
        <w:t xml:space="preserve">  </w:t>
      </w:r>
      <w:r w:rsidRPr="00EF0ACB">
        <w:rPr>
          <w:sz w:val="24"/>
          <w:szCs w:val="24"/>
        </w:rPr>
        <w:t>формированию жизненных установок на максимальную реализацию своих способностей в избран</w:t>
      </w:r>
      <w:r w:rsidR="00CA61D2">
        <w:rPr>
          <w:sz w:val="24"/>
          <w:szCs w:val="24"/>
        </w:rPr>
        <w:t>ных областях деятельности.</w:t>
      </w:r>
      <w:r w:rsidRPr="00EF0ACB">
        <w:rPr>
          <w:sz w:val="24"/>
          <w:szCs w:val="24"/>
        </w:rPr>
        <w:t xml:space="preserve"> </w:t>
      </w:r>
    </w:p>
    <w:p w:rsidR="00155742" w:rsidRPr="00860F85" w:rsidRDefault="0069320A" w:rsidP="00860F85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Созданные соответствующие педагогические условия позволяю</w:t>
      </w:r>
      <w:r w:rsidR="002F7A10">
        <w:rPr>
          <w:sz w:val="24"/>
          <w:szCs w:val="24"/>
        </w:rPr>
        <w:t xml:space="preserve">т </w:t>
      </w:r>
      <w:r w:rsidR="008B43C1">
        <w:rPr>
          <w:sz w:val="24"/>
          <w:szCs w:val="24"/>
        </w:rPr>
        <w:t xml:space="preserve">слушателям </w:t>
      </w:r>
      <w:r w:rsidR="002F7A10">
        <w:rPr>
          <w:sz w:val="24"/>
          <w:szCs w:val="24"/>
        </w:rPr>
        <w:t xml:space="preserve"> успешно самореализовы</w:t>
      </w:r>
      <w:r w:rsidRPr="00EF0ACB">
        <w:rPr>
          <w:sz w:val="24"/>
          <w:szCs w:val="24"/>
        </w:rPr>
        <w:t>ваться</w:t>
      </w:r>
      <w:r w:rsidR="008B43C1">
        <w:rPr>
          <w:sz w:val="24"/>
          <w:szCs w:val="24"/>
        </w:rPr>
        <w:t>.</w:t>
      </w:r>
    </w:p>
    <w:p w:rsidR="0000385D" w:rsidRDefault="0000385D" w:rsidP="004F6D7A">
      <w:pPr>
        <w:ind w:left="0" w:right="4" w:firstLine="0"/>
        <w:rPr>
          <w:b/>
          <w:sz w:val="24"/>
          <w:szCs w:val="24"/>
        </w:rPr>
      </w:pPr>
    </w:p>
    <w:p w:rsidR="00035AF2" w:rsidRPr="003B20EF" w:rsidRDefault="00A74A11">
      <w:pPr>
        <w:spacing w:after="4"/>
        <w:ind w:left="573" w:right="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3.  </w:t>
      </w:r>
      <w:r w:rsidR="0069320A" w:rsidRPr="003B20EF">
        <w:rPr>
          <w:b/>
          <w:sz w:val="24"/>
          <w:szCs w:val="24"/>
        </w:rPr>
        <w:t>Кадровое обеспечение</w:t>
      </w:r>
      <w:r w:rsidR="00BB3BAC">
        <w:rPr>
          <w:b/>
          <w:sz w:val="24"/>
          <w:szCs w:val="24"/>
        </w:rPr>
        <w:t>.</w:t>
      </w:r>
      <w:r w:rsidR="0069320A" w:rsidRPr="003B20EF">
        <w:rPr>
          <w:b/>
          <w:sz w:val="24"/>
          <w:szCs w:val="24"/>
        </w:rPr>
        <w:t xml:space="preserve"> </w:t>
      </w:r>
    </w:p>
    <w:p w:rsidR="00035AF2" w:rsidRPr="00EF0ACB" w:rsidRDefault="00B13940" w:rsidP="0000385D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00385D">
        <w:rPr>
          <w:sz w:val="24"/>
          <w:szCs w:val="24"/>
        </w:rPr>
        <w:t>АНО ДПО «Учебный центр «ТриР»</w:t>
      </w:r>
      <w:r>
        <w:rPr>
          <w:sz w:val="24"/>
          <w:szCs w:val="24"/>
        </w:rPr>
        <w:t xml:space="preserve"> </w:t>
      </w:r>
      <w:r w:rsidR="0069320A" w:rsidRPr="00EF0ACB">
        <w:rPr>
          <w:sz w:val="24"/>
          <w:szCs w:val="24"/>
        </w:rPr>
        <w:t xml:space="preserve"> работает сплоченный сильный педагогический коллектив, способный демонстрировать лучшие педагогические практики. </w:t>
      </w:r>
    </w:p>
    <w:p w:rsidR="00035AF2" w:rsidRDefault="0069320A" w:rsidP="00CC6BFE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В</w:t>
      </w:r>
      <w:r w:rsidR="00E31B41">
        <w:rPr>
          <w:sz w:val="24"/>
          <w:szCs w:val="24"/>
        </w:rPr>
        <w:t xml:space="preserve"> Центре образования работает </w:t>
      </w:r>
      <w:r w:rsidR="0000385D">
        <w:rPr>
          <w:sz w:val="24"/>
          <w:szCs w:val="24"/>
        </w:rPr>
        <w:t>9</w:t>
      </w:r>
      <w:r w:rsidRPr="00EF0ACB">
        <w:rPr>
          <w:sz w:val="24"/>
          <w:szCs w:val="24"/>
        </w:rPr>
        <w:t xml:space="preserve"> </w:t>
      </w:r>
      <w:r w:rsidR="0000385D">
        <w:rPr>
          <w:sz w:val="24"/>
          <w:szCs w:val="24"/>
        </w:rPr>
        <w:t xml:space="preserve">преподавателей, </w:t>
      </w:r>
      <w:r w:rsidR="00CC6BFE">
        <w:rPr>
          <w:sz w:val="24"/>
          <w:szCs w:val="24"/>
        </w:rPr>
        <w:t>4</w:t>
      </w:r>
      <w:r w:rsidR="0000385D">
        <w:rPr>
          <w:sz w:val="24"/>
          <w:szCs w:val="24"/>
        </w:rPr>
        <w:t xml:space="preserve"> кандидата наук( 1- кандидат технических наук, кандидат педагогических наук, кандидат экономических наук</w:t>
      </w:r>
      <w:r w:rsidR="00CC6BFE">
        <w:rPr>
          <w:sz w:val="24"/>
          <w:szCs w:val="24"/>
        </w:rPr>
        <w:t xml:space="preserve">, 1- кандидат экологических наук </w:t>
      </w:r>
      <w:r w:rsidR="0000385D">
        <w:rPr>
          <w:sz w:val="24"/>
          <w:szCs w:val="24"/>
        </w:rPr>
        <w:t>) .  К проведению обучения по дополнительным профессиональным программам допускаются преподаватели</w:t>
      </w:r>
      <w:r w:rsidR="003730E7">
        <w:rPr>
          <w:sz w:val="24"/>
          <w:szCs w:val="24"/>
        </w:rPr>
        <w:t xml:space="preserve"> преимущественно ,</w:t>
      </w:r>
      <w:r w:rsidR="0000385D">
        <w:rPr>
          <w:sz w:val="24"/>
          <w:szCs w:val="24"/>
        </w:rPr>
        <w:t xml:space="preserve"> имеющие учену</w:t>
      </w:r>
      <w:r w:rsidR="003730E7">
        <w:rPr>
          <w:sz w:val="24"/>
          <w:szCs w:val="24"/>
        </w:rPr>
        <w:t>ю степень, окончившие ординатуру</w:t>
      </w:r>
      <w:r w:rsidR="0000385D">
        <w:rPr>
          <w:sz w:val="24"/>
          <w:szCs w:val="24"/>
        </w:rPr>
        <w:t xml:space="preserve"> </w:t>
      </w:r>
      <w:r w:rsidRPr="00EF0ACB">
        <w:rPr>
          <w:sz w:val="24"/>
          <w:szCs w:val="24"/>
        </w:rPr>
        <w:t xml:space="preserve">. </w:t>
      </w:r>
    </w:p>
    <w:p w:rsidR="003730E7" w:rsidRPr="00EF0ACB" w:rsidRDefault="003730E7">
      <w:pPr>
        <w:ind w:left="-15" w:right="4"/>
        <w:rPr>
          <w:sz w:val="24"/>
          <w:szCs w:val="24"/>
        </w:rPr>
      </w:pPr>
    </w:p>
    <w:p w:rsidR="005F0CCD" w:rsidRDefault="00A74A11" w:rsidP="00533236">
      <w:pPr>
        <w:ind w:left="0" w:right="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4.  </w:t>
      </w:r>
      <w:r w:rsidR="005F0CCD" w:rsidRPr="005F0CCD">
        <w:rPr>
          <w:b/>
          <w:sz w:val="24"/>
          <w:szCs w:val="24"/>
        </w:rPr>
        <w:t xml:space="preserve">Материально – техническая база </w:t>
      </w:r>
      <w:r w:rsidR="003730E7">
        <w:rPr>
          <w:b/>
          <w:sz w:val="24"/>
          <w:szCs w:val="24"/>
        </w:rPr>
        <w:t>АНО ДПО «Учебный центр «ТриР»</w:t>
      </w:r>
    </w:p>
    <w:p w:rsidR="003730E7" w:rsidRPr="00533236" w:rsidRDefault="003730E7" w:rsidP="00533236">
      <w:pPr>
        <w:ind w:left="0" w:right="4" w:firstLine="0"/>
        <w:jc w:val="center"/>
        <w:rPr>
          <w:b/>
          <w:sz w:val="24"/>
          <w:szCs w:val="24"/>
        </w:rPr>
      </w:pPr>
    </w:p>
    <w:p w:rsidR="00CC6BFE" w:rsidRDefault="005F0CCD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  <w:r w:rsidRPr="005F0CCD">
        <w:rPr>
          <w:sz w:val="24"/>
          <w:szCs w:val="24"/>
        </w:rPr>
        <w:t xml:space="preserve">   </w:t>
      </w:r>
      <w:r w:rsidR="003730E7">
        <w:rPr>
          <w:sz w:val="24"/>
          <w:szCs w:val="24"/>
        </w:rPr>
        <w:t>АНО ДПО «Учебный центр «ТриР»</w:t>
      </w:r>
      <w:r w:rsidRPr="005F0CCD">
        <w:rPr>
          <w:sz w:val="24"/>
          <w:szCs w:val="24"/>
        </w:rPr>
        <w:t xml:space="preserve">  создает современную материально-техническую и  учебно-методическую базу. Приобрете</w:t>
      </w:r>
      <w:r w:rsidR="00410FB5">
        <w:rPr>
          <w:sz w:val="24"/>
          <w:szCs w:val="24"/>
        </w:rPr>
        <w:t xml:space="preserve">ны: </w:t>
      </w:r>
      <w:r w:rsidRPr="005F0CCD">
        <w:rPr>
          <w:sz w:val="24"/>
          <w:szCs w:val="24"/>
        </w:rPr>
        <w:t>компьютерн</w:t>
      </w:r>
      <w:r w:rsidR="00BC631F">
        <w:rPr>
          <w:sz w:val="24"/>
          <w:szCs w:val="24"/>
        </w:rPr>
        <w:t xml:space="preserve">ая техника, </w:t>
      </w:r>
      <w:r w:rsidR="003730E7">
        <w:rPr>
          <w:sz w:val="24"/>
          <w:szCs w:val="24"/>
        </w:rPr>
        <w:t>средства измерения для проведения практических и лабораторных работ в рамках проведения повышения квалификации профессиональной переподготовки</w:t>
      </w:r>
      <w:r w:rsidR="00BC631F">
        <w:rPr>
          <w:sz w:val="24"/>
          <w:szCs w:val="24"/>
        </w:rPr>
        <w:t>.</w:t>
      </w:r>
      <w:r w:rsidRPr="005F0CCD">
        <w:rPr>
          <w:sz w:val="24"/>
          <w:szCs w:val="24"/>
        </w:rPr>
        <w:t xml:space="preserve"> </w:t>
      </w:r>
      <w:r w:rsidR="003730E7">
        <w:rPr>
          <w:sz w:val="24"/>
          <w:szCs w:val="24"/>
        </w:rPr>
        <w:t xml:space="preserve"> В 20</w:t>
      </w:r>
      <w:r w:rsidR="00CC6BFE">
        <w:rPr>
          <w:sz w:val="24"/>
          <w:szCs w:val="24"/>
        </w:rPr>
        <w:t>2</w:t>
      </w:r>
      <w:r w:rsidR="00C00AA5">
        <w:rPr>
          <w:sz w:val="24"/>
          <w:szCs w:val="24"/>
        </w:rPr>
        <w:t>1</w:t>
      </w:r>
      <w:r w:rsidR="003730E7">
        <w:rPr>
          <w:sz w:val="24"/>
          <w:szCs w:val="24"/>
        </w:rPr>
        <w:t xml:space="preserve"> году </w:t>
      </w:r>
      <w:r w:rsidR="00CC6BFE">
        <w:rPr>
          <w:sz w:val="24"/>
          <w:szCs w:val="24"/>
        </w:rPr>
        <w:t>в</w:t>
      </w:r>
      <w:r w:rsidR="003730E7">
        <w:rPr>
          <w:sz w:val="24"/>
          <w:szCs w:val="24"/>
        </w:rPr>
        <w:t xml:space="preserve"> рамках реализации концепции «Безопасный труд» применялось  в качестве итогового контроля – электронное тестирование.</w:t>
      </w:r>
      <w:r w:rsidR="00CC6BFE">
        <w:rPr>
          <w:sz w:val="24"/>
          <w:szCs w:val="24"/>
        </w:rPr>
        <w:t xml:space="preserve"> Электронное обучение проводилось  на базе двух платформ СДО,  </w:t>
      </w:r>
      <w:r w:rsidR="00CC6BFE">
        <w:rPr>
          <w:sz w:val="24"/>
          <w:szCs w:val="24"/>
          <w:shd w:val="clear" w:color="auto" w:fill="FFFFFF"/>
        </w:rPr>
        <w:t xml:space="preserve">Также , в распоряжении </w:t>
      </w:r>
      <w:r w:rsidR="00ED294E">
        <w:rPr>
          <w:sz w:val="24"/>
          <w:szCs w:val="24"/>
          <w:shd w:val="clear" w:color="auto" w:fill="FFFFFF"/>
        </w:rPr>
        <w:t>слушателей имеется 2 робота- тренажера «ГОША» для отработки практических навыков оказания первой помощи.</w:t>
      </w:r>
    </w:p>
    <w:p w:rsidR="00C00AA5" w:rsidRDefault="00C00AA5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</w:p>
    <w:p w:rsidR="00C00AA5" w:rsidRDefault="00C00AA5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 202</w:t>
      </w:r>
      <w:r w:rsidR="00804B14">
        <w:rPr>
          <w:sz w:val="24"/>
          <w:szCs w:val="24"/>
          <w:shd w:val="clear" w:color="auto" w:fill="FFFFFF"/>
        </w:rPr>
        <w:t>2</w:t>
      </w:r>
      <w:r>
        <w:rPr>
          <w:sz w:val="24"/>
          <w:szCs w:val="24"/>
          <w:shd w:val="clear" w:color="auto" w:fill="FFFFFF"/>
        </w:rPr>
        <w:t xml:space="preserve"> году в связи с вступлением новых нормативно- правовых актов в области охраны труда, было проведено обновление книжного фонда нормативно-технической литературы и наглядных пособий.</w:t>
      </w:r>
    </w:p>
    <w:p w:rsidR="000D555A" w:rsidRDefault="000D555A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</w:p>
    <w:p w:rsidR="000D555A" w:rsidRDefault="000D555A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</w:p>
    <w:p w:rsidR="000D555A" w:rsidRPr="0040730B" w:rsidRDefault="0040730B" w:rsidP="00CC6BFE">
      <w:pPr>
        <w:spacing w:line="269" w:lineRule="auto"/>
        <w:ind w:left="-17" w:right="6" w:firstLine="425"/>
        <w:rPr>
          <w:b/>
          <w:sz w:val="36"/>
          <w:szCs w:val="36"/>
          <w:u w:val="single"/>
          <w:shd w:val="clear" w:color="auto" w:fill="FFFFFF"/>
        </w:rPr>
      </w:pPr>
      <w:r w:rsidRPr="0040730B">
        <w:rPr>
          <w:b/>
          <w:sz w:val="36"/>
          <w:szCs w:val="36"/>
          <w:u w:val="single"/>
          <w:shd w:val="clear" w:color="auto" w:fill="FFFFFF"/>
        </w:rPr>
        <w:lastRenderedPageBreak/>
        <w:t xml:space="preserve">ПЕРЕЧЕНЬ НОРМАТИВНОЙ ЛИТЕРАТУРЫ </w:t>
      </w:r>
    </w:p>
    <w:p w:rsidR="0040730B" w:rsidRPr="003006EE" w:rsidRDefault="0065156A" w:rsidP="0040730B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color w:val="FF0000"/>
          <w:sz w:val="18"/>
          <w:szCs w:val="18"/>
        </w:rPr>
      </w:pPr>
      <w:hyperlink r:id="rId8" w:history="1">
        <w:r w:rsidR="0040730B" w:rsidRPr="003006EE">
          <w:rPr>
            <w:rStyle w:val="af2"/>
            <w:color w:val="FF0000"/>
            <w:sz w:val="18"/>
            <w:szCs w:val="18"/>
          </w:rPr>
          <w:t>Правила по охране труда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9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погрузочно-разгрузочных работах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0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транспорте</w:t>
        </w:r>
      </w:hyperlink>
    </w:p>
    <w:p w:rsidR="0040730B" w:rsidRPr="003006EE" w:rsidRDefault="0065156A" w:rsidP="0040730B">
      <w:pPr>
        <w:numPr>
          <w:ilvl w:val="2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11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автомобильном транспорте</w:t>
        </w:r>
      </w:hyperlink>
    </w:p>
    <w:p w:rsidR="0040730B" w:rsidRPr="003006EE" w:rsidRDefault="0065156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2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промышленном транспорте</w:t>
        </w:r>
      </w:hyperlink>
    </w:p>
    <w:p w:rsidR="0040730B" w:rsidRPr="003006EE" w:rsidRDefault="0065156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3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морском и внутреннем водном транспорте</w:t>
        </w:r>
      </w:hyperlink>
    </w:p>
    <w:p w:rsidR="0040730B" w:rsidRPr="003006EE" w:rsidRDefault="0065156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4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метрополитене</w:t>
        </w:r>
      </w:hyperlink>
    </w:p>
    <w:p w:rsidR="0040730B" w:rsidRPr="003006EE" w:rsidRDefault="0065156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5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железнодорожном транспорте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6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дорожном хозяйстве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7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издательской и полиграфической деятельности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8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лесной, деревообрабатывающей и в целлюлозно-бумажной промышленности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9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машиностроительном производстве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0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металлургии, металлообработке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1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нефтяной и газовой отрасли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2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электро- и теплоэнергетической отрасли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3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области связи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4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пищевой промышленности и общественном питании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5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легкой промышленности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6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добыче (вылове), переработке водных биоресурсов и производстве продукции из них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7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сельском хозяйстве, животноводстве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8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электро- и газосварочных работах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9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работе в ограниченных и замкнутых пространствах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0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работе на высоте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1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производстве и переработке химических веществ и неметаллических материалов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2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производстве промышленной продукции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3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строительстве и ремонте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4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производстве цемента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5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торговле (розничной, книжной), на складах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6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выполнении работ в театрах, концертных залах, цирках, зоотеатрах, зоопарках и океанариумах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7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эксплуатации холодильных установок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8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эксплуатации водопроводно-канализационного хозяйства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9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жилищном хозяйстве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0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работе с использованием химических, токсичных и других вредных веществ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1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медицинской сфере и ветеринарии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2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обеспечении безопасности</w:t>
        </w:r>
      </w:hyperlink>
    </w:p>
    <w:p w:rsidR="0040730B" w:rsidRPr="003006EE" w:rsidRDefault="0065156A" w:rsidP="0040730B">
      <w:pPr>
        <w:numPr>
          <w:ilvl w:val="2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43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осуществлении охраны (защиты) объектов и (или) имущества</w:t>
        </w:r>
      </w:hyperlink>
    </w:p>
    <w:p w:rsidR="0040730B" w:rsidRPr="003006EE" w:rsidRDefault="0065156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4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подразделениях пожарной охраны</w:t>
        </w:r>
      </w:hyperlink>
    </w:p>
    <w:p w:rsidR="0040730B" w:rsidRPr="003006EE" w:rsidRDefault="0065156A" w:rsidP="0040730B">
      <w:pPr>
        <w:numPr>
          <w:ilvl w:val="0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5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46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погрузочно-разгрузочных работах, размещении грузов и ремонту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7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на транспорте</w:t>
        </w:r>
      </w:hyperlink>
    </w:p>
    <w:p w:rsidR="0040730B" w:rsidRPr="003006EE" w:rsidRDefault="0065156A" w:rsidP="0040730B">
      <w:pPr>
        <w:numPr>
          <w:ilvl w:val="2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48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на автомобильном транспорте и на автотранспортном предприятии</w:t>
        </w:r>
      </w:hyperlink>
    </w:p>
    <w:p w:rsidR="0040730B" w:rsidRPr="003006EE" w:rsidRDefault="0065156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9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на морском, внутреннем водном транспорте и на судоремонтном предприятии</w:t>
        </w:r>
      </w:hyperlink>
    </w:p>
    <w:p w:rsidR="0040730B" w:rsidRPr="003006EE" w:rsidRDefault="0065156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0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на железнодорожном транспорте и путевом хозяйстве железных дорог</w:t>
        </w:r>
      </w:hyperlink>
    </w:p>
    <w:p w:rsidR="0040730B" w:rsidRPr="003006EE" w:rsidRDefault="0065156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1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работе на специализированном транспорте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2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дорожном хозяйстве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3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лесозаготовительном, деревообрабатывающем производствах, при проведении лесозаготовительных работ и в мебельном производстве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4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работе на высоте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5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геологоразведочных работах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6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проведении водолазных работ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7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металлургии и металлообработке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8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пайке и лужению изделий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9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нефтяной, газовой отрасли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0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выполнении электро- газосварочных работ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1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электро- и теплоэнергетической отрасли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2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области связи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3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пищевой промышленности и общественном питании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4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эксплуатации электроустановок, электроинструментов и электроснабжении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5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торговле (розничной, книжной), на складах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6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жилищно-коммунальном хозяйстве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7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эксплуатации водопроводно-канализационного хозяйства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8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работе с использованием химических, токсичных и других вредных веществ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9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производстве цемента и утилизации отходов</w:t>
        </w:r>
      </w:hyperlink>
    </w:p>
    <w:p w:rsidR="0040730B" w:rsidRPr="003006EE" w:rsidRDefault="0065156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70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медицинской сфере</w:t>
        </w:r>
      </w:hyperlink>
    </w:p>
    <w:p w:rsidR="000D555A" w:rsidRPr="003006EE" w:rsidRDefault="000D555A" w:rsidP="00CC6BFE">
      <w:pPr>
        <w:spacing w:line="269" w:lineRule="auto"/>
        <w:ind w:left="-17" w:right="6" w:firstLine="425"/>
        <w:rPr>
          <w:sz w:val="18"/>
          <w:szCs w:val="18"/>
        </w:rPr>
      </w:pPr>
    </w:p>
    <w:tbl>
      <w:tblPr>
        <w:tblpPr w:leftFromText="180" w:rightFromText="180" w:horzAnchor="margin" w:tblpXSpec="center" w:tblpY="25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9213"/>
      </w:tblGrid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b/>
                <w:sz w:val="18"/>
                <w:szCs w:val="18"/>
              </w:rPr>
            </w:pPr>
            <w:r w:rsidRPr="003006EE">
              <w:rPr>
                <w:b/>
                <w:sz w:val="18"/>
                <w:szCs w:val="18"/>
              </w:rPr>
              <w:t>4. ЖУРНАЛЫ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 регистрации вводного инструктажа.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инструктажа на рабочем месте.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несчастных случаев на производстве.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несчастных случаев с воспитанниками (учащимися)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инструкций по охране труда для работников.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учета выдачи инструкций по охране труда для работников подразделения </w:t>
            </w:r>
          </w:p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предприятий.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проверки знаний работников по охране труда.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 учета инструктажей по пожарной безопасности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1-й ступени контроля за безопасностью труда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4.10.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2-й ступени контроля за безопасностью труда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проверки состояния техники безопасности (3-ступенчатый контроль).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проверки знаний в электроустановках (  форма введена с 04 августа 2014 года.)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проверки знаний норм и правил  работы в электроустановках.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работ по нарядам и распоряжениям.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учета проверки знаний норм и правил работы в электроустановках для </w:t>
            </w:r>
          </w:p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предприятий электроэнергетики.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нарядов-допусков. (приложение №3 ПБ 11-552-03).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выдачи нарядов-допусков на выполнение работ повышенной опасности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грузоподъемной машины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проверки сосудов, работающих под давлением, в рабочем состоянии. </w:t>
            </w:r>
          </w:p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(приложение №5 ПБ 12-527-03).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4.20.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Вахтенный журнал крановщика.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Вахтенный журнал крановщика (машиниста), крана-трубоукладчика.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Вахтенный журнал строительного подъемника (сдачи и приемки смен)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 содержания средств защиты.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для оперативно-ремонтного персонала.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приема и осмотра лесов и подмостей.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 осмотра съемных грузозахватных приспособлений и тары.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 осмотра такелажных средств, механизмов и приспособлений.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по учету противоаварийных, противопожарных тренировок.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учета, проверки и  испытаний электроинструмента и вспомогательного </w:t>
            </w:r>
          </w:p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оборудования к нему.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4.30.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Вахтенный журнал машиниста подъемника.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Общий журнал работ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 осмотра стропов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бетонных работ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предрейсового осмотра водителей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учета огнетушителей.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работ по монтажу строительных конструкций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нарядов-допусков на производство газоопасных работ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приема сдачи смен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совмещенных работ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4.40.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движения путевых листов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сварочных работ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учета проверок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контроля технического состояния при выпуске и возвращении автомобилей с линии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нарушений правил дорожного движения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учета ДТП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выдачи направлений на прохождение предварительного (периодических) мед.осмотров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b/>
                <w:sz w:val="18"/>
                <w:szCs w:val="18"/>
              </w:rPr>
            </w:pPr>
            <w:r w:rsidRPr="003006EE">
              <w:rPr>
                <w:b/>
                <w:sz w:val="18"/>
                <w:szCs w:val="18"/>
              </w:rPr>
              <w:t>ПЛАКАТЫ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Иллюстрированное пособие сварщика-цветной альбом А4.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Иллюстрированное пособие стропальщика-цветной альбом А4.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Иллюстрированное пособие. Ручная дуговая сварка неплавящимся электродом в защитных газах.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Механизированная сварка плавящимся электродом в защитных газах.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Краткий курс безопасности  памятка для пользователей компьютеров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Аккумуляторные помещения-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в газовом хозяйстве –4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на АЗС –3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на высоте –3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на объектах водоснабжения и канализаций –4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с автоподъемником –3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с электропогрузчиком –2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труда при деревообработке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труда при металлообработке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труда при ремонте автомобилей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Безопасность труда в сельском хозяйстве </w:t>
            </w:r>
            <w:smartTag w:uri="urn:schemas-microsoft-com:office:smarttags" w:element="metricconverter">
              <w:smartTagPr>
                <w:attr w:name="ProductID" w:val="-5 л"/>
              </w:smartTagPr>
              <w:r w:rsidRPr="003006EE">
                <w:rPr>
                  <w:sz w:val="18"/>
                  <w:szCs w:val="18"/>
                  <w:lang w:val="ru-RU"/>
                </w:rPr>
                <w:t>-5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Вождение автомобиля в сложных условиях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Газовые баллоны –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Движение по железнодорожным переездам –2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Безопасная эксплуатация паровых котлов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Заземление и защитные меры электробезопасности (напряжение до 1000 В) –4л.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Знаки дорожного движения –8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Знаки безопасности по ГОСТ 12.4.026-01 –4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Инструментальный контроль грузовых автомобилей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Компьютер и безопасность –2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Основы дуговой сварки –2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Одноковшовый экскаватор –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</w:rPr>
                <w:t>4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Первичные средства пожаротушения –4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Пожарная безопасность –3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Перевозка крупногабаритных и тяжеловесных грузов автомобильным транспортом –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  <w:lang w:val="ru-RU"/>
                </w:rPr>
                <w:t>4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Правила установки автокранов –2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Перевозка опасных грузов автотранспортом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Ручной слесарный инструмент –3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Сигналы светофоров –2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Сосуды под давлением. Ресиверы –3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 Техника безопасности грузоподъемных работ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Техника безопасности при сварочных работах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Экстренная реанимация и первая медицинская помощь –6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Электробезопасность при напряжении до 1000 В –3л.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Проверка технического состояния автотранспортных средств –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3006EE">
                <w:rPr>
                  <w:sz w:val="18"/>
                  <w:szCs w:val="18"/>
                  <w:lang w:val="ru-RU"/>
                </w:rPr>
                <w:t>5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ПРИБОР ОНК – 140 на автокранах –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  <w:lang w:val="ru-RU"/>
                </w:rPr>
                <w:t>3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Электроинструменты (Электробезопасность) –2 л. 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 терроризм –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Средства защиты в электроустановках –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Безопасность путевых работ- 6л. 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Безопасность работ в авторемонтной мастерской-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  <w:lang w:val="ru-RU"/>
                </w:rPr>
                <w:t>1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Бензомоторные пилы-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Строительные леса- 3л.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Организация  рабочего места газосварщика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  <w:lang w:val="ru-RU"/>
                </w:rPr>
                <w:t>4 л</w:t>
              </w:r>
            </w:smartTag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Предохранительные пояса строительные –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Строповка и складирование грузов –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  <w:lang w:val="ru-RU"/>
                </w:rPr>
                <w:t>4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Организация обучения безопасности труда –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006EE">
                <w:rPr>
                  <w:sz w:val="18"/>
                  <w:szCs w:val="18"/>
                  <w:lang w:val="ru-RU"/>
                </w:rPr>
                <w:t>2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Безопасность в авторемонтной мастерской. Шиномонтаж и шиноремонт-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  <w:lang w:val="ru-RU"/>
                </w:rPr>
                <w:t>1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Противопожарный инструктаж –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</w:rPr>
                <w:t>1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Инструктаж по электробезопасности –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</w:rPr>
                <w:t>1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Текстильные ленточные стропы –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006EE">
                <w:rPr>
                  <w:sz w:val="18"/>
                  <w:szCs w:val="18"/>
                </w:rPr>
                <w:t>2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Арматурные работы –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Бетонные работы –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Организация обеспечения электробезопасности -3л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Профилактика пожара на автотранспортных средствах -2л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 работ на предприятиях общественного питания - 3л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Химическая безопасность -2л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Физкультурная пауза -3л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Поля обзора автомобильных зеркал  - 2л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Текстильные ленточные стропы-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006EE">
                <w:rPr>
                  <w:sz w:val="18"/>
                  <w:szCs w:val="18"/>
                </w:rPr>
                <w:t>2 л</w:t>
              </w:r>
            </w:smartTag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Арматурные работы на стройплощадке - 3л.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Ручной столярный электроинструмент –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b/>
                <w:sz w:val="18"/>
                <w:szCs w:val="18"/>
              </w:rPr>
            </w:pPr>
            <w:r w:rsidRPr="003006EE">
              <w:rPr>
                <w:b/>
                <w:sz w:val="18"/>
                <w:szCs w:val="18"/>
              </w:rPr>
              <w:t>ЗНАКИ   БЕЗОПАСНОСТИ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курить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Запрещается пользоваться открытым огнем и курить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Проход запрещен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тушить водой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Запрещается использовать в качестве питьевой воды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Доступ посторонним запрещен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Запрещается движение средств напольного транспорта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прикасаться. Опасно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Запрещается прикасаться. Корпус под напряжением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Не включать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lastRenderedPageBreak/>
              <w:t>P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работа (присутствие) людей со стимуляторами сердечной деятельности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загромождать проход и (или) складирование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подъем (спуск) людей по шахтному стволу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вход (проход) с животными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работа (присутствие) людей, имеющих металлические имплантанты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разбрызгивать воду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пользоваться мобильными (сотовым) телефоном или переносной рацией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(прочие опасности или опасные действия)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P-21-1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пользоваться электронагревательными приборами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27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Запрещается иметь при (на) себе металлические предметы (часы и т.п.) 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принимать пищу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601"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 xml:space="preserve"> </w:t>
            </w:r>
          </w:p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32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Запрещается подходить к элементам оборудования с маховыми движениями большой </w:t>
            </w:r>
          </w:p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амплитуды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33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брать руками. Сыпучая масса (непрочная упаковка)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34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пользоваться лифтом для подъема (спуска) людей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Пожароопасно. Легковоспламеняющиеся вещества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Взрывоопасно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Ядовитые вещества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Едкие и коррозионные вещества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Радиоактивные вещества или ионизирующее излучение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Возможно падение груза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Автопогрузчик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Опасность поражения электрическим током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Опасность (прочие опасности)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Лазерное излучение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Пожароопасно. Окислитель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Электромагнитное поле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Магнитное поле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Малозаметное препятствие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</w:t>
            </w:r>
            <w:r w:rsidRPr="003006EE">
              <w:rPr>
                <w:sz w:val="18"/>
                <w:szCs w:val="18"/>
                <w:lang w:val="en-US"/>
              </w:rPr>
              <w:lastRenderedPageBreak/>
              <w:t xml:space="preserve"> 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Осторожно. Возможность падения с высоты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lastRenderedPageBreak/>
              <w:t>W 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Биологическая опасность (инфекционные вещества)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Холод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Вредные для здоровья аллергические (раздражающие) вещества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Газовый баллон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Аккумуляторные батареи.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Режущие валы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Опасность зажима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Возможно опрокидывание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Автоматическое включение (запуск) оборудования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Горячая поверхность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Возможно травмирование рук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Скользко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Возможно затягивание между вращающимися элементами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Сужение проезда (прохода)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защитных очках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защитной маске (шлеме)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защитных наушниках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средствах индивидуальной защиты органов дыхания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защитной обуви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защитных перчатках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защитной одежде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защитном щитке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предохранительном (страховочном) поясе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Проход здесь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Общий предписывающий знак (прочие предписания)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Переходить по надземному переходу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Отключить штепсельную вилку /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Отключить перед работой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</w:t>
            </w:r>
            <w:r w:rsidRPr="003006EE">
              <w:rPr>
                <w:sz w:val="18"/>
                <w:szCs w:val="18"/>
                <w:lang w:val="en-US"/>
              </w:rPr>
              <w:lastRenderedPageBreak/>
              <w:t xml:space="preserve"> 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Курить здесь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lastRenderedPageBreak/>
              <w:t>F 01-01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Направляющая стрелка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01-02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Направляющая стрелка под углом 45</w:t>
            </w:r>
            <w:r w:rsidRPr="003006EE">
              <w:rPr>
                <w:sz w:val="18"/>
                <w:szCs w:val="18"/>
              </w:rPr>
              <w:sym w:font="Symbol" w:char="00B0"/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Пожарный кран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Пожарная лестница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Огнетушитель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Телефон для использования при пожаре (телефон прямой связи с пожарной охраной)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Место размещения нескольких средств противопожарной защиты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Пожарный водоисточник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Пожарный сухотрубный стояк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Пожарный гидрант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Кнопка включения установок (систем) пожарной автоматики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Звуковой оповещатель пожарной тревоги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01-01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Выход здесь (левосторонний)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01-02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Выход здесь (правосторонний)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Е 02-01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Направляющая стрелка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Е 02-02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Направляющая стрелка под углом 45º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направо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налево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направо вверх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налево вверх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направо вниз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налево вниз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двери эвакуационного выхода (правосторонний)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двери эвакуационного выхода (левосторонний)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прямо (правосторонний)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  <w:lang w:val="en-US"/>
              </w:rPr>
              <w:t>E 1</w:t>
            </w:r>
            <w:r w:rsidRPr="003006EE">
              <w:rPr>
                <w:sz w:val="18"/>
                <w:szCs w:val="18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прямо (левосторонний)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13,14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по лестнице вниз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15,16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по лестнице вверх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</w:t>
            </w:r>
            <w:r w:rsidRPr="003006EE">
              <w:rPr>
                <w:sz w:val="18"/>
                <w:szCs w:val="18"/>
                <w:lang w:val="en-US"/>
              </w:rPr>
              <w:lastRenderedPageBreak/>
              <w:t xml:space="preserve"> 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Для доступа вскрыть здесь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lastRenderedPageBreak/>
              <w:t>E 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Открывать движением от себя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Открывать движением на себя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20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Для открывания сдвинуть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Пункт (место) сбора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22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выхода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23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запасного выхода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Аптечка первой медицинской помощи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Средства выноса (эвакуации) пораженных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Пункт приема гигиенических процедур (душевые)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Пункт обработки глаз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 Медицинский кабинет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Телефон связи с медицинским пунктом (скорой медицинской помощью)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D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Пункт (место) приема пищи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D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Питьевая вода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D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Место курения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Стой! Напряжение 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Влезать здесь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здесь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Заземлено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Не включать! Работают люди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Не включать! Работа на линии 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Не открывать! Работают люди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Посторонним вход воспрещен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Ответственный за пожарную безопасность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Ответственный за соблюдение правил техники безопасности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напряжения «220 В» 85 шт.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напряжения «380 В» 14 шт.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Не курить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</w:t>
            </w:r>
            <w:r w:rsidRPr="003006EE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Не влезай убьет</w:t>
            </w:r>
          </w:p>
        </w:tc>
      </w:tr>
      <w:tr w:rsidR="00F365F3" w:rsidRPr="003006EE" w:rsidTr="00F365F3">
        <w:trPr>
          <w:trHeight w:val="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Т 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Испытание. Опасно для жизни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 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 Помещение с повышенной опасностью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 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 Работа под напряжением. Повторно не включать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 77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При пожаре звонить 01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Т60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108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входа</w:t>
            </w:r>
          </w:p>
        </w:tc>
      </w:tr>
    </w:tbl>
    <w:p w:rsidR="00F365F3" w:rsidRPr="003006EE" w:rsidRDefault="00F365F3" w:rsidP="00F365F3">
      <w:pPr>
        <w:ind w:left="-709" w:right="-1050"/>
        <w:jc w:val="center"/>
        <w:rPr>
          <w:sz w:val="18"/>
          <w:szCs w:val="18"/>
        </w:rPr>
      </w:pPr>
    </w:p>
    <w:p w:rsidR="00F858BE" w:rsidRPr="003006EE" w:rsidRDefault="00F858BE" w:rsidP="00F365F3">
      <w:pPr>
        <w:ind w:left="-709" w:right="-1050"/>
        <w:jc w:val="center"/>
        <w:rPr>
          <w:b/>
          <w:sz w:val="18"/>
          <w:szCs w:val="18"/>
        </w:rPr>
      </w:pPr>
      <w:r w:rsidRPr="003006EE">
        <w:rPr>
          <w:b/>
          <w:sz w:val="18"/>
          <w:szCs w:val="18"/>
        </w:rPr>
        <w:t>ПЛАКАТЫ</w:t>
      </w:r>
    </w:p>
    <w:tbl>
      <w:tblPr>
        <w:tblpPr w:leftFromText="180" w:rightFromText="180" w:vertAnchor="text" w:horzAnchor="margin" w:tblpY="410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9"/>
      </w:tblGrid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Иллюстрированное пособие сварщика-цветной альбом А4.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Иллюстрированное пособие стропальщика-цветной альбом А4.</w:t>
            </w:r>
          </w:p>
        </w:tc>
      </w:tr>
      <w:tr w:rsidR="00F858BE" w:rsidRPr="003006EE" w:rsidTr="00F858BE">
        <w:trPr>
          <w:trHeight w:val="245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Иллюстрированное пособие. Ручная дуговая сварка неплавящимся электродом в защитных газах.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Механизированная сварка плавящимся электродом в защитных газах.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Краткий курс безопасности  памятка для пользователей компьютеров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Аккумуляторные помещения-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в газовом хозяйстве –4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на АЗС –3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на высоте –3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на объектах водоснабжения и канализаций –4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с автоподъемником –3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с электропогрузчиком –2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труда при деревообработке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труда при металлообработке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труда при ремонте автомобилей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Безопасность труда в сельском хозяйстве </w:t>
            </w:r>
            <w:smartTag w:uri="urn:schemas-microsoft-com:office:smarttags" w:element="metricconverter">
              <w:smartTagPr>
                <w:attr w:name="ProductID" w:val="-5 л"/>
              </w:smartTagPr>
              <w:r w:rsidRPr="003006EE">
                <w:rPr>
                  <w:sz w:val="18"/>
                  <w:szCs w:val="18"/>
                </w:rPr>
                <w:t>-5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Вождение автомобиля в сложных условиях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Газовые баллоны –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Движение по железнодорожным переездам –2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Безопасная эксплуатация паровых котлов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Заземление и защитные меры электробезопасности (напряжение до 1000 В) –4л.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Знаки дорожного движения –8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Знаки безопасности по ГОСТ 12.4.026-01 –4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Инструментальный контроль грузовых автомобилей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Компьютер и безопасность –2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Основы дуговой сварки –2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Одноковшовый экскаватор –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</w:rPr>
                <w:t>4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Первичные средства пожаротушения –4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Пожарная безопасность –3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Перевозка крупногабаритных и тяжеловесных грузов автомобильным транспортом –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</w:rPr>
                <w:t>4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Правила установки автокранов –2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Перевозка опасных грузов автотранспортом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Ручной слесарный инструмент –3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Сигналы светофоров –2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Сосуды под давлением. Ресиверы –3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 Техника безопасности грузоподъемных работ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Техника безопасности при сварочных работах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Экстренная реанимация и первая медицинская помощь –6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Электробезопасность при напряжении до 1000 В –3л.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Проверка технического состояния автотранспортных средств –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3006EE">
                <w:rPr>
                  <w:sz w:val="18"/>
                  <w:szCs w:val="18"/>
                </w:rPr>
                <w:t>5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ПРИБОР ОНК – 140 на автокранах –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 xml:space="preserve">Электроинструменты (Электробезопасность) –2 л. 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 терроризм –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Средства защиты в электроустановках –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Безопасность путевых работ- 6л. 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Безопасность работ в авторемонтной мастерской-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</w:rPr>
                <w:t>1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Бензомоторные пилы-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Строительные леса- 3л.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Организация  рабочего места газосварщика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</w:rPr>
                <w:t>4 л</w:t>
              </w:r>
            </w:smartTag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Предохранительные пояса строительные –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Строповка и складирование грузов –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</w:rPr>
                <w:t>4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Организация обучения безопасности труда –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006EE">
                <w:rPr>
                  <w:sz w:val="18"/>
                  <w:szCs w:val="18"/>
                </w:rPr>
                <w:t>2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Безопасность в авторемонтной мастерской. Шиномонтаж и шиноремонт-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</w:rPr>
                <w:t>1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Противопожарный инструктаж –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</w:rPr>
                <w:t>1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Инструктаж по электробезопасности –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</w:rPr>
                <w:t>1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Текстильные ленточные стропы –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006EE">
                <w:rPr>
                  <w:sz w:val="18"/>
                  <w:szCs w:val="18"/>
                </w:rPr>
                <w:t>2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Арматурные работы –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Бетонные работы –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Организация обеспечения электробезопасности -3л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Профилактика пожара на автотранспортных средствах -2л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 работ на предприятиях общественного питания - 3л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Химическая безопасность -2л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Физкультурная пауза -3л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Поля обзора автомобильных зеркал  - 2л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Текстильные ленточные стропы-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006EE">
                <w:rPr>
                  <w:sz w:val="18"/>
                  <w:szCs w:val="18"/>
                </w:rPr>
                <w:t>2 л</w:t>
              </w:r>
            </w:smartTag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Арматурные работы на стройплощадке - 3л.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Ручной столярный электроинструмент –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Учебный класс: 2 кабинета - 83 кв.м.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Телевизор 2 шт. Телевизор «</w:t>
            </w:r>
            <w:r w:rsidRPr="003006EE">
              <w:rPr>
                <w:sz w:val="18"/>
                <w:szCs w:val="18"/>
              </w:rPr>
              <w:t>DAEWOO</w:t>
            </w:r>
            <w:r w:rsidRPr="003006EE">
              <w:rPr>
                <w:sz w:val="18"/>
                <w:szCs w:val="18"/>
                <w:lang w:val="ru-RU"/>
              </w:rPr>
              <w:t>» и   ж/к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DVD /видеомагнитофон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Кодоскоп «Phylatex»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Диапроектор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Робот-тренажер «Гоша-Универсал»</w:t>
            </w:r>
          </w:p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2 штуки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Наглядные пособия по   видам ранений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Учебные фильмы (лицензионные) -5 штук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Доступ к сети интернет 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Ноутбук – 2 штуки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Учебный класс: 2 кабинета - 83 кв.м.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Телевизор 2 шт. Телевизор «</w:t>
            </w:r>
            <w:r w:rsidRPr="003006EE">
              <w:rPr>
                <w:sz w:val="18"/>
                <w:szCs w:val="18"/>
              </w:rPr>
              <w:t>DAEWOO</w:t>
            </w:r>
            <w:r w:rsidRPr="003006EE">
              <w:rPr>
                <w:sz w:val="18"/>
                <w:szCs w:val="18"/>
                <w:lang w:val="ru-RU"/>
              </w:rPr>
              <w:t>» и   ж/к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ind w:left="1" w:right="-359"/>
              <w:jc w:val="left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Измерительные приборы – 3 шт.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</w:p>
        </w:tc>
      </w:tr>
      <w:tr w:rsidR="00F858B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Default="00F858BE" w:rsidP="00F858BE">
            <w:pPr>
              <w:ind w:left="1" w:right="-359"/>
              <w:rPr>
                <w:sz w:val="24"/>
                <w:szCs w:val="24"/>
              </w:rPr>
            </w:pPr>
          </w:p>
        </w:tc>
      </w:tr>
    </w:tbl>
    <w:p w:rsidR="003730E7" w:rsidRDefault="003730E7" w:rsidP="00666250">
      <w:pPr>
        <w:ind w:left="-15" w:right="4" w:firstLine="425"/>
        <w:rPr>
          <w:sz w:val="24"/>
          <w:szCs w:val="24"/>
        </w:rPr>
      </w:pPr>
    </w:p>
    <w:p w:rsidR="00035AF2" w:rsidRPr="00BC42AE" w:rsidRDefault="0069320A">
      <w:pPr>
        <w:spacing w:after="4"/>
        <w:ind w:left="573" w:right="570" w:hanging="10"/>
        <w:jc w:val="center"/>
        <w:rPr>
          <w:b/>
          <w:sz w:val="24"/>
          <w:szCs w:val="24"/>
        </w:rPr>
      </w:pPr>
      <w:r w:rsidRPr="00BC42AE">
        <w:rPr>
          <w:b/>
          <w:sz w:val="24"/>
          <w:szCs w:val="24"/>
        </w:rPr>
        <w:t>Безопас</w:t>
      </w:r>
      <w:r w:rsidR="009441CA">
        <w:rPr>
          <w:b/>
          <w:sz w:val="24"/>
          <w:szCs w:val="24"/>
        </w:rPr>
        <w:t>ность образовательного процесса.</w:t>
      </w:r>
    </w:p>
    <w:p w:rsidR="00035AF2" w:rsidRPr="00EF0ACB" w:rsidRDefault="0069320A" w:rsidP="00286011">
      <w:pPr>
        <w:ind w:left="-15" w:right="4" w:firstLine="15"/>
        <w:rPr>
          <w:sz w:val="24"/>
          <w:szCs w:val="24"/>
        </w:rPr>
      </w:pPr>
      <w:r w:rsidRPr="00EF0ACB">
        <w:rPr>
          <w:sz w:val="24"/>
          <w:szCs w:val="24"/>
        </w:rPr>
        <w:t>Вопрос обеспечения безопасности учебно-воспитате</w:t>
      </w:r>
      <w:r w:rsidR="00FC200A">
        <w:rPr>
          <w:sz w:val="24"/>
          <w:szCs w:val="24"/>
        </w:rPr>
        <w:t xml:space="preserve">льного процесса в </w:t>
      </w:r>
      <w:r w:rsidR="00DD3473">
        <w:rPr>
          <w:sz w:val="24"/>
          <w:szCs w:val="24"/>
        </w:rPr>
        <w:t>АНО ДПО «Учебный центр «ТриР»</w:t>
      </w:r>
      <w:r w:rsidR="00FC200A">
        <w:rPr>
          <w:sz w:val="24"/>
          <w:szCs w:val="24"/>
        </w:rPr>
        <w:t xml:space="preserve"> </w:t>
      </w:r>
      <w:r w:rsidRPr="00EF0ACB">
        <w:rPr>
          <w:sz w:val="24"/>
          <w:szCs w:val="24"/>
        </w:rPr>
        <w:t xml:space="preserve">решается комплексно.  </w:t>
      </w:r>
    </w:p>
    <w:p w:rsidR="00035AF2" w:rsidRPr="00EF0ACB" w:rsidRDefault="00F365F3" w:rsidP="00286011">
      <w:pPr>
        <w:ind w:left="-15" w:right="4" w:firstLine="15"/>
        <w:rPr>
          <w:sz w:val="24"/>
          <w:szCs w:val="24"/>
        </w:rPr>
      </w:pPr>
      <w:r>
        <w:rPr>
          <w:sz w:val="24"/>
          <w:szCs w:val="24"/>
        </w:rPr>
        <w:t>При входе в здание реализуется пропускная систем.</w:t>
      </w:r>
    </w:p>
    <w:p w:rsidR="00035AF2" w:rsidRPr="00EF0ACB" w:rsidRDefault="0069320A" w:rsidP="00286011">
      <w:pPr>
        <w:ind w:left="566" w:right="4" w:firstLine="15"/>
        <w:rPr>
          <w:sz w:val="24"/>
          <w:szCs w:val="24"/>
        </w:rPr>
      </w:pPr>
      <w:r w:rsidRPr="00EF0ACB">
        <w:rPr>
          <w:sz w:val="24"/>
          <w:szCs w:val="24"/>
        </w:rPr>
        <w:t xml:space="preserve">В помещениях Центра установлены: </w:t>
      </w:r>
    </w:p>
    <w:p w:rsidR="00035AF2" w:rsidRPr="00EF0ACB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EF0ACB">
        <w:rPr>
          <w:sz w:val="24"/>
          <w:szCs w:val="24"/>
        </w:rPr>
        <w:t xml:space="preserve">автоматическая пожарная сигнализация. </w:t>
      </w:r>
    </w:p>
    <w:p w:rsidR="00F51F42" w:rsidRDefault="0069320A" w:rsidP="00286011">
      <w:pPr>
        <w:ind w:left="-15" w:right="4" w:firstLine="15"/>
        <w:rPr>
          <w:sz w:val="24"/>
          <w:szCs w:val="24"/>
        </w:rPr>
      </w:pPr>
      <w:r w:rsidRPr="00EF0ACB">
        <w:rPr>
          <w:sz w:val="24"/>
          <w:szCs w:val="24"/>
        </w:rPr>
        <w:t xml:space="preserve">Регулярно проводились заранее спланированные объектовые тренировки по действиям работников Центра </w:t>
      </w:r>
      <w:r w:rsidR="00F365F3">
        <w:rPr>
          <w:sz w:val="24"/>
          <w:szCs w:val="24"/>
        </w:rPr>
        <w:t xml:space="preserve">на </w:t>
      </w:r>
      <w:r w:rsidRPr="00EF0ACB">
        <w:rPr>
          <w:sz w:val="24"/>
          <w:szCs w:val="24"/>
        </w:rPr>
        <w:t xml:space="preserve"> случай эвакуаци</w:t>
      </w:r>
      <w:r w:rsidR="00286011">
        <w:rPr>
          <w:sz w:val="24"/>
          <w:szCs w:val="24"/>
        </w:rPr>
        <w:t xml:space="preserve">и во время пожара и прочих ЧС. </w:t>
      </w:r>
      <w:r w:rsidRPr="00EF0ACB">
        <w:rPr>
          <w:sz w:val="24"/>
          <w:szCs w:val="24"/>
        </w:rPr>
        <w:t>Центр в достаточном объѐме укомплектован первич</w:t>
      </w:r>
      <w:r w:rsidR="00286011">
        <w:rPr>
          <w:sz w:val="24"/>
          <w:szCs w:val="24"/>
        </w:rPr>
        <w:t xml:space="preserve">ными средствами пожаротушения. </w:t>
      </w:r>
      <w:r w:rsidRPr="00EF0ACB">
        <w:rPr>
          <w:sz w:val="24"/>
          <w:szCs w:val="24"/>
        </w:rPr>
        <w:t xml:space="preserve">Все кабинеты оснащены </w:t>
      </w:r>
      <w:r w:rsidRPr="00EF0ACB">
        <w:rPr>
          <w:sz w:val="24"/>
          <w:szCs w:val="24"/>
        </w:rPr>
        <w:lastRenderedPageBreak/>
        <w:t>инструкциями по технике безопасности, противопожарной безопасности</w:t>
      </w:r>
      <w:r w:rsidR="00F365F3">
        <w:rPr>
          <w:sz w:val="24"/>
          <w:szCs w:val="24"/>
        </w:rPr>
        <w:t>, аптечками первой помощи</w:t>
      </w:r>
      <w:r w:rsidRPr="00EF0ACB">
        <w:rPr>
          <w:sz w:val="24"/>
          <w:szCs w:val="24"/>
        </w:rPr>
        <w:t xml:space="preserve">.  </w:t>
      </w:r>
    </w:p>
    <w:p w:rsidR="00035AF2" w:rsidRPr="00EF0ACB" w:rsidRDefault="0069320A" w:rsidP="00F51F42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Коллектив Центра образования регулярно, в соответствии с графиком, проходит </w:t>
      </w:r>
      <w:r w:rsidR="00F365F3">
        <w:rPr>
          <w:sz w:val="24"/>
          <w:szCs w:val="24"/>
        </w:rPr>
        <w:t>обучение по охране труда, оказанию первой помощи, пожарной безопасности, экологической безопасности, гражданской обороне и антитеррористической защищенности.</w:t>
      </w:r>
    </w:p>
    <w:p w:rsidR="002309A1" w:rsidRDefault="002309A1">
      <w:pPr>
        <w:spacing w:after="160" w:line="259" w:lineRule="auto"/>
        <w:ind w:left="0" w:right="0"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3351F6" w:rsidRDefault="0069320A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Cs w:val="28"/>
        </w:rPr>
      </w:pPr>
      <w:r w:rsidRPr="00434FD0">
        <w:rPr>
          <w:b/>
          <w:szCs w:val="28"/>
        </w:rPr>
        <w:lastRenderedPageBreak/>
        <w:t>Общие выводы по итогам самообследования:</w:t>
      </w:r>
    </w:p>
    <w:p w:rsidR="00963555" w:rsidRPr="006B70C1" w:rsidRDefault="00963555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Cs w:val="28"/>
        </w:rPr>
      </w:pPr>
    </w:p>
    <w:p w:rsidR="00035AF2" w:rsidRPr="00F51F4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 xml:space="preserve">Деятельность </w:t>
      </w:r>
      <w:r w:rsidR="00ED294E">
        <w:rPr>
          <w:sz w:val="24"/>
          <w:szCs w:val="24"/>
        </w:rPr>
        <w:t xml:space="preserve">АНО ДПО «Учебный центр «ТриР» </w:t>
      </w:r>
      <w:r w:rsidRPr="00F51F42">
        <w:rPr>
          <w:sz w:val="24"/>
          <w:szCs w:val="24"/>
        </w:rPr>
        <w:t xml:space="preserve"> 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035AF2" w:rsidRPr="00F51F42" w:rsidRDefault="00ED294E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>
        <w:rPr>
          <w:sz w:val="24"/>
          <w:szCs w:val="24"/>
        </w:rPr>
        <w:t>АНО ДПО «Учебный центр «ТриР»</w:t>
      </w:r>
      <w:r w:rsidR="0069320A" w:rsidRPr="00F51F42">
        <w:rPr>
          <w:sz w:val="24"/>
          <w:szCs w:val="24"/>
        </w:rPr>
        <w:t xml:space="preserve"> предоставляет доступное качественное образование, в безопасных, комфортных условиях, адаптированных к возможностям каждого</w:t>
      </w:r>
      <w:r>
        <w:rPr>
          <w:sz w:val="24"/>
          <w:szCs w:val="24"/>
        </w:rPr>
        <w:t xml:space="preserve"> слушателя</w:t>
      </w:r>
      <w:r w:rsidR="0069320A" w:rsidRPr="00F51F42">
        <w:rPr>
          <w:sz w:val="24"/>
          <w:szCs w:val="24"/>
        </w:rPr>
        <w:t xml:space="preserve">. </w:t>
      </w:r>
    </w:p>
    <w:p w:rsidR="00035AF2" w:rsidRPr="00ED294E" w:rsidRDefault="00A1388B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ED294E">
        <w:rPr>
          <w:sz w:val="24"/>
          <w:szCs w:val="24"/>
        </w:rPr>
        <w:t xml:space="preserve">В управлении </w:t>
      </w:r>
      <w:r w:rsidR="00ED294E" w:rsidRPr="00ED294E">
        <w:rPr>
          <w:sz w:val="24"/>
          <w:szCs w:val="24"/>
        </w:rPr>
        <w:t xml:space="preserve">АНО ДПО «Учебный центр «ТриР» </w:t>
      </w:r>
      <w:r w:rsidR="0069320A" w:rsidRPr="00ED294E">
        <w:rPr>
          <w:sz w:val="24"/>
          <w:szCs w:val="24"/>
        </w:rPr>
        <w:t xml:space="preserve"> сочетаются принципы единоначалия и коллегиальности. 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035AF2" w:rsidRPr="00F51F4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035AF2" w:rsidRPr="00F51F4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 и т.д. </w:t>
      </w:r>
    </w:p>
    <w:p w:rsidR="00035AF2" w:rsidRPr="00F51F4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образовательными программами. </w:t>
      </w:r>
    </w:p>
    <w:p w:rsidR="00035AF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>Повышается информационная открытость образовательного учреждения по</w:t>
      </w:r>
      <w:r w:rsidR="00927473">
        <w:rPr>
          <w:sz w:val="24"/>
          <w:szCs w:val="24"/>
        </w:rPr>
        <w:t>средством размещения материалов</w:t>
      </w:r>
      <w:r w:rsidRPr="00F51F42">
        <w:rPr>
          <w:sz w:val="24"/>
          <w:szCs w:val="24"/>
        </w:rPr>
        <w:t xml:space="preserve"> на</w:t>
      </w:r>
      <w:r w:rsidR="004034D0" w:rsidRPr="00F51F42">
        <w:rPr>
          <w:sz w:val="24"/>
          <w:szCs w:val="24"/>
        </w:rPr>
        <w:t xml:space="preserve"> официальном сайте </w:t>
      </w:r>
      <w:r w:rsidR="00ED294E">
        <w:rPr>
          <w:sz w:val="24"/>
          <w:szCs w:val="24"/>
        </w:rPr>
        <w:t>АНО ДПО «Учебный центр «ТриР»</w:t>
      </w:r>
      <w:r w:rsidR="00ED294E" w:rsidRPr="00F51F42">
        <w:rPr>
          <w:sz w:val="24"/>
          <w:szCs w:val="24"/>
        </w:rPr>
        <w:t xml:space="preserve"> </w:t>
      </w:r>
      <w:r w:rsidRPr="00F51F42">
        <w:rPr>
          <w:sz w:val="24"/>
          <w:szCs w:val="24"/>
        </w:rPr>
        <w:t xml:space="preserve"> в информационно-телекоммуникационной сети Интернет.  </w:t>
      </w:r>
    </w:p>
    <w:p w:rsidR="00A53CB3" w:rsidRPr="00F51F42" w:rsidRDefault="00A53CB3" w:rsidP="00A53CB3">
      <w:pPr>
        <w:ind w:right="4"/>
        <w:rPr>
          <w:sz w:val="24"/>
          <w:szCs w:val="24"/>
        </w:rPr>
      </w:pPr>
    </w:p>
    <w:p w:rsidR="006F47F8" w:rsidRDefault="002D6C80" w:rsidP="006F47F8">
      <w:pPr>
        <w:pStyle w:val="ConsPlusNormal"/>
        <w:jc w:val="right"/>
        <w:outlineLvl w:val="0"/>
      </w:pPr>
      <w:r w:rsidRPr="00281CDD">
        <w:rPr>
          <w:b/>
          <w:szCs w:val="28"/>
        </w:rPr>
        <w:br w:type="page"/>
      </w:r>
    </w:p>
    <w:p w:rsidR="006F47F8" w:rsidRDefault="006F47F8" w:rsidP="006F47F8">
      <w:pPr>
        <w:pStyle w:val="ConsPlusNormal"/>
        <w:jc w:val="right"/>
      </w:pPr>
    </w:p>
    <w:p w:rsidR="006F47F8" w:rsidRDefault="006F47F8" w:rsidP="006F47F8">
      <w:pPr>
        <w:pStyle w:val="ConsPlusNormal"/>
        <w:jc w:val="center"/>
      </w:pPr>
    </w:p>
    <w:p w:rsidR="006F47F8" w:rsidRDefault="006F47F8" w:rsidP="006F47F8">
      <w:pPr>
        <w:pStyle w:val="ConsPlusNormal"/>
        <w:jc w:val="center"/>
        <w:rPr>
          <w:b/>
          <w:bCs/>
          <w:sz w:val="16"/>
          <w:szCs w:val="16"/>
        </w:rPr>
      </w:pPr>
      <w:bookmarkStart w:id="0" w:name="Par1001"/>
      <w:bookmarkEnd w:id="0"/>
      <w:r>
        <w:rPr>
          <w:b/>
          <w:bCs/>
          <w:sz w:val="16"/>
          <w:szCs w:val="16"/>
        </w:rPr>
        <w:t>ПОКАЗАТЕЛИ</w:t>
      </w:r>
    </w:p>
    <w:p w:rsidR="006F47F8" w:rsidRDefault="006F47F8" w:rsidP="006F47F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АНО ДПО «Учебный центр «ТриР», ПОДЛЕЖАЩИХ  САМООБСЛЕДОВАНИЮ</w:t>
      </w:r>
    </w:p>
    <w:p w:rsidR="006F47F8" w:rsidRDefault="006F47F8" w:rsidP="006F47F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 202</w:t>
      </w:r>
      <w:r w:rsidR="00C00AA5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 xml:space="preserve">  год</w:t>
      </w:r>
    </w:p>
    <w:p w:rsidR="006F47F8" w:rsidRDefault="006F47F8" w:rsidP="006F47F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6960"/>
        <w:gridCol w:w="1659"/>
      </w:tblGrid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  <w:outlineLvl w:val="1"/>
            </w:pPr>
            <w:bookmarkStart w:id="1" w:name="Par1008"/>
            <w:bookmarkEnd w:id="1"/>
            <w:r>
              <w:t>1.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Образовательная деятельность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9D4135" w:rsidP="009D4135">
            <w:pPr>
              <w:pStyle w:val="ConsPlusNormal"/>
              <w:jc w:val="center"/>
            </w:pPr>
            <w:r>
              <w:t>49</w:t>
            </w:r>
            <w:r w:rsidR="006F47F8">
              <w:t>/</w:t>
            </w:r>
            <w:r>
              <w:t>2,7</w:t>
            </w:r>
            <w:r w:rsidR="006F47F8">
              <w:t xml:space="preserve"> 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9D4135" w:rsidP="00804B14">
            <w:pPr>
              <w:pStyle w:val="ConsPlusNormal"/>
              <w:jc w:val="center"/>
            </w:pPr>
            <w:r>
              <w:t>1</w:t>
            </w:r>
            <w:r w:rsidR="00804B14">
              <w:t>9</w:t>
            </w:r>
            <w:r w:rsidR="006F47F8">
              <w:t>/0,</w:t>
            </w:r>
            <w:r w:rsidR="00804B14">
              <w:t>5</w:t>
            </w:r>
            <w:r w:rsidR="006F47F8">
              <w:t>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9D4135">
            <w:pPr>
              <w:pStyle w:val="ConsPlusNormal"/>
              <w:jc w:val="center"/>
            </w:pPr>
            <w:r>
              <w:t>1</w:t>
            </w:r>
            <w:r w:rsidR="009D4135">
              <w:t>7</w:t>
            </w:r>
            <w:r>
              <w:t xml:space="preserve"> </w:t>
            </w:r>
            <w:r w:rsidR="006F47F8"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9D4135">
            <w:pPr>
              <w:pStyle w:val="ConsPlusNormal"/>
              <w:jc w:val="center"/>
            </w:pPr>
            <w:r>
              <w:t>1</w:t>
            </w:r>
            <w:r w:rsidR="009D4135">
              <w:t>0</w:t>
            </w:r>
            <w:r>
              <w:t xml:space="preserve"> </w:t>
            </w:r>
            <w:r w:rsidR="006F47F8"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135" w:rsidRDefault="009D4135" w:rsidP="000D555A">
            <w:pPr>
              <w:pStyle w:val="ConsPlusNormal"/>
              <w:jc w:val="center"/>
            </w:pPr>
            <w:r>
              <w:t>7</w:t>
            </w:r>
          </w:p>
          <w:p w:rsidR="006F47F8" w:rsidRDefault="006F47F8" w:rsidP="000D555A">
            <w:pPr>
              <w:pStyle w:val="ConsPlusNormal"/>
              <w:jc w:val="center"/>
            </w:pPr>
            <w:r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0D555A">
            <w:pPr>
              <w:pStyle w:val="ConsPlusNormal"/>
              <w:jc w:val="center"/>
            </w:pPr>
            <w:r>
              <w:t xml:space="preserve">1 </w:t>
            </w:r>
            <w:r w:rsidR="006F47F8"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0D555A">
            <w:pPr>
              <w:pStyle w:val="ConsPlusNormal"/>
              <w:jc w:val="center"/>
            </w:pPr>
            <w:r>
              <w:t xml:space="preserve">1 </w:t>
            </w:r>
            <w:r w:rsidR="006F47F8"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0D555A">
            <w:pPr>
              <w:pStyle w:val="ConsPlusNormal"/>
              <w:jc w:val="center"/>
            </w:pPr>
            <w:r>
              <w:t xml:space="preserve">- </w:t>
            </w:r>
            <w:r w:rsidR="006F47F8"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C00AA5" w:rsidP="000D555A">
            <w:pPr>
              <w:pStyle w:val="ConsPlusNormal"/>
              <w:jc w:val="center"/>
            </w:pPr>
            <w:r>
              <w:t>3</w:t>
            </w:r>
            <w:r w:rsidR="006F47F8">
              <w:t>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C00AA5">
            <w:pPr>
              <w:pStyle w:val="ConsPlusNormal"/>
              <w:jc w:val="center"/>
            </w:pPr>
            <w:r>
              <w:t>4</w:t>
            </w:r>
            <w:r w:rsidR="006F47F8">
              <w:t>/2</w:t>
            </w:r>
            <w:r w:rsidR="00C00AA5">
              <w:t>0</w:t>
            </w:r>
            <w:r w:rsidR="006F47F8">
              <w:t xml:space="preserve"> 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0/0 человек/%</w:t>
            </w:r>
          </w:p>
        </w:tc>
      </w:tr>
    </w:tbl>
    <w:p w:rsidR="006F47F8" w:rsidRDefault="006F47F8" w:rsidP="006F47F8"/>
    <w:p w:rsidR="006F47F8" w:rsidRDefault="006F47F8" w:rsidP="006F47F8"/>
    <w:p w:rsidR="006F47F8" w:rsidRDefault="006F47F8" w:rsidP="006F47F8"/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6960"/>
        <w:gridCol w:w="1659"/>
      </w:tblGrid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0D555A">
            <w:pPr>
              <w:pStyle w:val="ConsPlusNormal"/>
              <w:jc w:val="center"/>
            </w:pPr>
            <w:r>
              <w:t>37</w:t>
            </w:r>
            <w:r w:rsidR="006F47F8">
              <w:t xml:space="preserve"> лет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 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  <w:outlineLvl w:val="1"/>
            </w:pPr>
            <w:bookmarkStart w:id="2" w:name="Par1064"/>
            <w:bookmarkEnd w:id="2"/>
            <w:r>
              <w:t>2.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Научно-исследовательская деятельность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статей в научной периодике, индексируемой в системе цитирования Web of Science,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статей в научной периодике, индексируемой в системе цитирования Scopus,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Общий объем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lastRenderedPageBreak/>
              <w:t>2.13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-человек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0/0чел./%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  <w:outlineLvl w:val="1"/>
            </w:pPr>
            <w:bookmarkStart w:id="3" w:name="Par1111"/>
            <w:bookmarkEnd w:id="3"/>
            <w:r>
              <w:t>3.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Финансово-экономическая деятельность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  <w:outlineLvl w:val="1"/>
            </w:pPr>
            <w:bookmarkStart w:id="4" w:name="Par1122"/>
            <w:bookmarkEnd w:id="4"/>
            <w:r>
              <w:t>4.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Инфраструктура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2584">
            <w:pPr>
              <w:pStyle w:val="ConsPlusNormal"/>
              <w:ind w:firstLine="0"/>
            </w:pPr>
            <w:r>
              <w:t>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8C7B10">
            <w:pPr>
              <w:pStyle w:val="ConsPlusNormal"/>
              <w:jc w:val="center"/>
            </w:pPr>
            <w:r>
              <w:t>88</w:t>
            </w:r>
            <w:r w:rsidR="006F47F8">
              <w:t>кв. м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2584">
            <w:pPr>
              <w:pStyle w:val="ConsPlusNormal"/>
              <w:ind w:firstLine="0"/>
              <w:jc w:val="center"/>
            </w:pPr>
            <w:r>
              <w:t>4.1.1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-кв. м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2584">
            <w:pPr>
              <w:pStyle w:val="ConsPlusNormal"/>
              <w:ind w:firstLine="0"/>
              <w:jc w:val="center"/>
            </w:pPr>
            <w:r>
              <w:t>4.1.2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-кв. м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2584">
            <w:pPr>
              <w:pStyle w:val="ConsPlusNormal"/>
              <w:ind w:firstLine="0"/>
              <w:jc w:val="center"/>
            </w:pPr>
            <w:r>
              <w:t>4.1.3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0D555A">
            <w:pPr>
              <w:pStyle w:val="ConsPlusNormal"/>
              <w:jc w:val="center"/>
            </w:pPr>
            <w:r>
              <w:t>88</w:t>
            </w:r>
            <w:r w:rsidR="006F47F8">
              <w:t>кв. м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2584">
            <w:pPr>
              <w:pStyle w:val="ConsPlusNormal"/>
              <w:ind w:firstLine="0"/>
              <w:jc w:val="center"/>
            </w:pPr>
            <w:r>
              <w:t>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B10" w:rsidRDefault="00804B14" w:rsidP="000D555A">
            <w:pPr>
              <w:pStyle w:val="ConsPlusNormal"/>
              <w:jc w:val="center"/>
            </w:pPr>
            <w:r>
              <w:t>201</w:t>
            </w:r>
          </w:p>
          <w:p w:rsidR="006F47F8" w:rsidRDefault="006F47F8" w:rsidP="000D555A">
            <w:pPr>
              <w:pStyle w:val="ConsPlusNormal"/>
              <w:jc w:val="center"/>
            </w:pPr>
            <w:r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2584">
            <w:pPr>
              <w:pStyle w:val="ConsPlusNormal"/>
              <w:ind w:firstLine="0"/>
              <w:jc w:val="center"/>
            </w:pPr>
            <w:r>
              <w:t>4.3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2584">
            <w:pPr>
              <w:pStyle w:val="ConsPlusNormal"/>
              <w:ind w:firstLine="0"/>
            </w:pPr>
            <w: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-%</w:t>
            </w:r>
          </w:p>
        </w:tc>
      </w:tr>
    </w:tbl>
    <w:p w:rsidR="006F47F8" w:rsidRDefault="006F47F8" w:rsidP="006F47F8">
      <w:pPr>
        <w:pStyle w:val="ConsPlusNormal"/>
        <w:ind w:firstLine="540"/>
        <w:jc w:val="both"/>
      </w:pPr>
    </w:p>
    <w:p w:rsidR="006F47F8" w:rsidRDefault="006F47F8" w:rsidP="006F47F8"/>
    <w:p w:rsidR="006F47F8" w:rsidRDefault="006F47F8" w:rsidP="006F47F8"/>
    <w:p w:rsidR="006F47F8" w:rsidRPr="000D2584" w:rsidRDefault="006F47F8" w:rsidP="000D2584">
      <w:pPr>
        <w:ind w:left="0" w:right="2267" w:firstLine="0"/>
        <w:rPr>
          <w:sz w:val="24"/>
          <w:szCs w:val="24"/>
        </w:rPr>
      </w:pPr>
      <w:r>
        <w:t xml:space="preserve">Директор АНО ДПО          </w:t>
      </w:r>
      <w:r w:rsidR="000D2584">
        <w:t xml:space="preserve">                        Р.</w:t>
      </w:r>
      <w:r>
        <w:t xml:space="preserve"> </w:t>
      </w:r>
      <w:r w:rsidR="000D2584">
        <w:t>В. Кареев</w:t>
      </w:r>
      <w:r>
        <w:t xml:space="preserve">                                                       </w:t>
      </w:r>
      <w:r w:rsidRPr="000D2584">
        <w:rPr>
          <w:sz w:val="24"/>
          <w:szCs w:val="24"/>
        </w:rPr>
        <w:t>«Учебный центр «ТриР»</w:t>
      </w:r>
    </w:p>
    <w:p w:rsidR="002D6C80" w:rsidRPr="00281CDD" w:rsidRDefault="002D6C80">
      <w:pPr>
        <w:spacing w:after="160" w:line="259" w:lineRule="auto"/>
        <w:ind w:left="0" w:right="0" w:firstLine="0"/>
        <w:jc w:val="left"/>
        <w:rPr>
          <w:b/>
          <w:szCs w:val="28"/>
        </w:rPr>
      </w:pPr>
    </w:p>
    <w:sectPr w:rsidR="002D6C80" w:rsidRPr="00281CDD" w:rsidSect="00F85BAE">
      <w:headerReference w:type="default" r:id="rId71"/>
      <w:footerReference w:type="even" r:id="rId72"/>
      <w:footerReference w:type="default" r:id="rId73"/>
      <w:footerReference w:type="first" r:id="rId74"/>
      <w:pgSz w:w="11906" w:h="16838"/>
      <w:pgMar w:top="1256" w:right="566" w:bottom="1133" w:left="1418" w:header="720" w:footer="71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9B3" w:rsidRDefault="001039B3">
      <w:pPr>
        <w:spacing w:after="0" w:line="240" w:lineRule="auto"/>
      </w:pPr>
      <w:r>
        <w:separator/>
      </w:r>
    </w:p>
  </w:endnote>
  <w:endnote w:type="continuationSeparator" w:id="1">
    <w:p w:rsidR="001039B3" w:rsidRDefault="0010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55A" w:rsidRDefault="0065156A">
    <w:pPr>
      <w:spacing w:after="0" w:line="259" w:lineRule="auto"/>
      <w:ind w:left="0" w:right="-123" w:firstLine="0"/>
      <w:jc w:val="right"/>
    </w:pPr>
    <w:r w:rsidRPr="0065156A">
      <w:fldChar w:fldCharType="begin"/>
    </w:r>
    <w:r w:rsidR="000D555A">
      <w:instrText xml:space="preserve"> PAGE   \* MERGEFORMAT </w:instrText>
    </w:r>
    <w:r w:rsidRPr="0065156A">
      <w:fldChar w:fldCharType="separate"/>
    </w:r>
    <w:r w:rsidR="000D555A">
      <w:rPr>
        <w:sz w:val="24"/>
      </w:rPr>
      <w:t>42</w:t>
    </w:r>
    <w:r>
      <w:rPr>
        <w:sz w:val="24"/>
      </w:rPr>
      <w:fldChar w:fldCharType="end"/>
    </w:r>
    <w:r w:rsidR="000D555A">
      <w:rPr>
        <w:sz w:val="24"/>
      </w:rPr>
      <w:t xml:space="preserve"> </w:t>
    </w:r>
  </w:p>
  <w:p w:rsidR="000D555A" w:rsidRDefault="000D555A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55A" w:rsidRDefault="0065156A" w:rsidP="00B22B93">
    <w:pPr>
      <w:spacing w:after="0" w:line="259" w:lineRule="auto"/>
      <w:ind w:left="0" w:right="-123" w:firstLine="0"/>
      <w:jc w:val="center"/>
    </w:pPr>
    <w:r w:rsidRPr="0065156A">
      <w:fldChar w:fldCharType="begin"/>
    </w:r>
    <w:r w:rsidR="000D555A">
      <w:instrText xml:space="preserve"> PAGE   \* MERGEFORMAT </w:instrText>
    </w:r>
    <w:r w:rsidRPr="0065156A">
      <w:fldChar w:fldCharType="separate"/>
    </w:r>
    <w:r w:rsidR="00804B14" w:rsidRPr="00804B14">
      <w:rPr>
        <w:noProof/>
        <w:sz w:val="24"/>
      </w:rPr>
      <w:t>24</w:t>
    </w:r>
    <w:r>
      <w:rPr>
        <w:sz w:val="24"/>
      </w:rPr>
      <w:fldChar w:fldCharType="end"/>
    </w:r>
    <w:r w:rsidR="000D555A">
      <w:rPr>
        <w:sz w:val="24"/>
      </w:rPr>
      <w:t xml:space="preserve"> </w:t>
    </w:r>
  </w:p>
  <w:p w:rsidR="000D555A" w:rsidRDefault="000D555A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55A" w:rsidRDefault="0065156A">
    <w:pPr>
      <w:spacing w:after="0" w:line="259" w:lineRule="auto"/>
      <w:ind w:left="0" w:right="-123" w:firstLine="0"/>
      <w:jc w:val="right"/>
    </w:pPr>
    <w:r w:rsidRPr="0065156A">
      <w:fldChar w:fldCharType="begin"/>
    </w:r>
    <w:r w:rsidR="000D555A">
      <w:instrText xml:space="preserve"> PAGE   \* MERGEFORMAT </w:instrText>
    </w:r>
    <w:r w:rsidRPr="0065156A">
      <w:fldChar w:fldCharType="separate"/>
    </w:r>
    <w:r w:rsidR="000D555A">
      <w:rPr>
        <w:sz w:val="24"/>
      </w:rPr>
      <w:t>42</w:t>
    </w:r>
    <w:r>
      <w:rPr>
        <w:sz w:val="24"/>
      </w:rPr>
      <w:fldChar w:fldCharType="end"/>
    </w:r>
    <w:r w:rsidR="000D555A">
      <w:rPr>
        <w:sz w:val="24"/>
      </w:rPr>
      <w:t xml:space="preserve"> </w:t>
    </w:r>
  </w:p>
  <w:p w:rsidR="000D555A" w:rsidRDefault="000D555A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9B3" w:rsidRDefault="001039B3">
      <w:pPr>
        <w:spacing w:after="0" w:line="240" w:lineRule="auto"/>
      </w:pPr>
      <w:r>
        <w:separator/>
      </w:r>
    </w:p>
  </w:footnote>
  <w:footnote w:type="continuationSeparator" w:id="1">
    <w:p w:rsidR="001039B3" w:rsidRDefault="0010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55A" w:rsidRDefault="000D555A" w:rsidP="00A64CC2">
    <w:pPr>
      <w:pStyle w:val="a3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7F0"/>
    <w:multiLevelType w:val="hybridMultilevel"/>
    <w:tmpl w:val="D644946A"/>
    <w:lvl w:ilvl="0" w:tplc="12CC74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CCC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E1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3D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0F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04D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68B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80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C7742"/>
    <w:multiLevelType w:val="hybridMultilevel"/>
    <w:tmpl w:val="D2E2A480"/>
    <w:lvl w:ilvl="0" w:tplc="474EC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EE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A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48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40A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CCC6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6FB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2D9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858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797F51"/>
    <w:multiLevelType w:val="hybridMultilevel"/>
    <w:tmpl w:val="5E321A7E"/>
    <w:lvl w:ilvl="0" w:tplc="EE6E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A6D7235"/>
    <w:multiLevelType w:val="hybridMultilevel"/>
    <w:tmpl w:val="7C1227C0"/>
    <w:lvl w:ilvl="0" w:tplc="3FB68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28E7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C9D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4ED3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0698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E9D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8DA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842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24DD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5034B3"/>
    <w:multiLevelType w:val="multilevel"/>
    <w:tmpl w:val="CAE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7">
    <w:nsid w:val="21F57A1E"/>
    <w:multiLevelType w:val="hybridMultilevel"/>
    <w:tmpl w:val="44A0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D5F6B"/>
    <w:multiLevelType w:val="hybridMultilevel"/>
    <w:tmpl w:val="638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E1F1D"/>
    <w:multiLevelType w:val="hybridMultilevel"/>
    <w:tmpl w:val="A37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0604A"/>
    <w:multiLevelType w:val="hybridMultilevel"/>
    <w:tmpl w:val="967241CA"/>
    <w:lvl w:ilvl="0" w:tplc="4EF2F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7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83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8D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F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1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4A7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A5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0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1316867"/>
    <w:multiLevelType w:val="hybridMultilevel"/>
    <w:tmpl w:val="B18E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E809BB"/>
    <w:multiLevelType w:val="hybridMultilevel"/>
    <w:tmpl w:val="D8EA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0537D"/>
    <w:multiLevelType w:val="hybridMultilevel"/>
    <w:tmpl w:val="EB4E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642D3"/>
    <w:multiLevelType w:val="multilevel"/>
    <w:tmpl w:val="DC0C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C779A8"/>
    <w:multiLevelType w:val="hybridMultilevel"/>
    <w:tmpl w:val="CD34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A6B91"/>
    <w:multiLevelType w:val="hybridMultilevel"/>
    <w:tmpl w:val="AD6A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550B45"/>
    <w:multiLevelType w:val="hybridMultilevel"/>
    <w:tmpl w:val="FF3C6912"/>
    <w:lvl w:ilvl="0" w:tplc="38381B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497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47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2E0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EA0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411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5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2D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66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60B559C"/>
    <w:multiLevelType w:val="hybridMultilevel"/>
    <w:tmpl w:val="F4D0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87D18EC"/>
    <w:multiLevelType w:val="hybridMultilevel"/>
    <w:tmpl w:val="8808090A"/>
    <w:lvl w:ilvl="0" w:tplc="1004E6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4D5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C53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68C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23A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C1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2A8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DC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CED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A740B36"/>
    <w:multiLevelType w:val="hybridMultilevel"/>
    <w:tmpl w:val="3B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A56F7"/>
    <w:multiLevelType w:val="hybridMultilevel"/>
    <w:tmpl w:val="2FF679EE"/>
    <w:lvl w:ilvl="0" w:tplc="43D83DF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DD511C"/>
    <w:multiLevelType w:val="hybridMultilevel"/>
    <w:tmpl w:val="0458EBB6"/>
    <w:lvl w:ilvl="0" w:tplc="69B0070E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864EDB"/>
    <w:multiLevelType w:val="hybridMultilevel"/>
    <w:tmpl w:val="E0F0F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B13038"/>
    <w:multiLevelType w:val="multilevel"/>
    <w:tmpl w:val="3438B2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5EA2C61"/>
    <w:multiLevelType w:val="hybridMultilevel"/>
    <w:tmpl w:val="B1AA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E6B"/>
    <w:multiLevelType w:val="hybridMultilevel"/>
    <w:tmpl w:val="A4026DB8"/>
    <w:lvl w:ilvl="0" w:tplc="9ED4D2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66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8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30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EF0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A5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2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84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00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156E38"/>
    <w:multiLevelType w:val="hybridMultilevel"/>
    <w:tmpl w:val="4C000074"/>
    <w:lvl w:ilvl="0" w:tplc="2CA039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5A301C79"/>
    <w:multiLevelType w:val="hybridMultilevel"/>
    <w:tmpl w:val="30A463B0"/>
    <w:lvl w:ilvl="0" w:tplc="BE1CE0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E0F30BF"/>
    <w:multiLevelType w:val="hybridMultilevel"/>
    <w:tmpl w:val="D2164248"/>
    <w:lvl w:ilvl="0" w:tplc="D17895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0F6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241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7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00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03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E0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0D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A20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3377A90"/>
    <w:multiLevelType w:val="hybridMultilevel"/>
    <w:tmpl w:val="FAA63478"/>
    <w:lvl w:ilvl="0" w:tplc="E834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0C45DD"/>
    <w:multiLevelType w:val="hybridMultilevel"/>
    <w:tmpl w:val="D5A8231A"/>
    <w:lvl w:ilvl="0" w:tplc="8CA4E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>
    <w:nsid w:val="69C31D4D"/>
    <w:multiLevelType w:val="hybridMultilevel"/>
    <w:tmpl w:val="A09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A3F12"/>
    <w:multiLevelType w:val="multilevel"/>
    <w:tmpl w:val="ABBE4B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7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4192BBE"/>
    <w:multiLevelType w:val="hybridMultilevel"/>
    <w:tmpl w:val="8DB01BF0"/>
    <w:lvl w:ilvl="0" w:tplc="058C2C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85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E9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CEC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EB2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EC9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C9F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22F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36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70962B9"/>
    <w:multiLevelType w:val="hybridMultilevel"/>
    <w:tmpl w:val="5560CF28"/>
    <w:lvl w:ilvl="0" w:tplc="12D2417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8B4C32"/>
    <w:multiLevelType w:val="hybridMultilevel"/>
    <w:tmpl w:val="A0B8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38"/>
  </w:num>
  <w:num w:numId="4">
    <w:abstractNumId w:val="42"/>
  </w:num>
  <w:num w:numId="5">
    <w:abstractNumId w:val="2"/>
  </w:num>
  <w:num w:numId="6">
    <w:abstractNumId w:val="32"/>
  </w:num>
  <w:num w:numId="7">
    <w:abstractNumId w:val="21"/>
  </w:num>
  <w:num w:numId="8">
    <w:abstractNumId w:val="39"/>
  </w:num>
  <w:num w:numId="9">
    <w:abstractNumId w:val="12"/>
  </w:num>
  <w:num w:numId="10">
    <w:abstractNumId w:val="43"/>
  </w:num>
  <w:num w:numId="11">
    <w:abstractNumId w:val="27"/>
  </w:num>
  <w:num w:numId="12">
    <w:abstractNumId w:val="29"/>
  </w:num>
  <w:num w:numId="13">
    <w:abstractNumId w:val="5"/>
  </w:num>
  <w:num w:numId="14">
    <w:abstractNumId w:val="0"/>
  </w:num>
  <w:num w:numId="15">
    <w:abstractNumId w:val="18"/>
  </w:num>
  <w:num w:numId="16">
    <w:abstractNumId w:val="10"/>
  </w:num>
  <w:num w:numId="17">
    <w:abstractNumId w:val="13"/>
  </w:num>
  <w:num w:numId="18">
    <w:abstractNumId w:val="9"/>
  </w:num>
  <w:num w:numId="19">
    <w:abstractNumId w:val="35"/>
  </w:num>
  <w:num w:numId="20">
    <w:abstractNumId w:val="4"/>
  </w:num>
  <w:num w:numId="21">
    <w:abstractNumId w:val="20"/>
  </w:num>
  <w:num w:numId="22">
    <w:abstractNumId w:val="17"/>
  </w:num>
  <w:num w:numId="23">
    <w:abstractNumId w:val="6"/>
  </w:num>
  <w:num w:numId="24">
    <w:abstractNumId w:val="36"/>
  </w:num>
  <w:num w:numId="25">
    <w:abstractNumId w:val="44"/>
  </w:num>
  <w:num w:numId="26">
    <w:abstractNumId w:val="41"/>
  </w:num>
  <w:num w:numId="27">
    <w:abstractNumId w:val="1"/>
  </w:num>
  <w:num w:numId="28">
    <w:abstractNumId w:val="11"/>
  </w:num>
  <w:num w:numId="29">
    <w:abstractNumId w:val="14"/>
  </w:num>
  <w:num w:numId="30">
    <w:abstractNumId w:val="16"/>
  </w:num>
  <w:num w:numId="31">
    <w:abstractNumId w:val="7"/>
  </w:num>
  <w:num w:numId="32">
    <w:abstractNumId w:val="3"/>
  </w:num>
  <w:num w:numId="33">
    <w:abstractNumId w:val="28"/>
  </w:num>
  <w:num w:numId="34">
    <w:abstractNumId w:val="33"/>
  </w:num>
  <w:num w:numId="35">
    <w:abstractNumId w:val="34"/>
  </w:num>
  <w:num w:numId="36">
    <w:abstractNumId w:val="31"/>
  </w:num>
  <w:num w:numId="37">
    <w:abstractNumId w:val="30"/>
  </w:num>
  <w:num w:numId="38">
    <w:abstractNumId w:val="23"/>
  </w:num>
  <w:num w:numId="39">
    <w:abstractNumId w:val="8"/>
  </w:num>
  <w:num w:numId="40">
    <w:abstractNumId w:val="40"/>
  </w:num>
  <w:num w:numId="4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44"/>
  </w:num>
  <w:num w:numId="44">
    <w:abstractNumId w:val="37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5AF2"/>
    <w:rsid w:val="0000385D"/>
    <w:rsid w:val="000108B8"/>
    <w:rsid w:val="0001130E"/>
    <w:rsid w:val="00011DC5"/>
    <w:rsid w:val="0001383C"/>
    <w:rsid w:val="0001467E"/>
    <w:rsid w:val="00015790"/>
    <w:rsid w:val="00015962"/>
    <w:rsid w:val="000220F1"/>
    <w:rsid w:val="00022288"/>
    <w:rsid w:val="00023A1F"/>
    <w:rsid w:val="00023CCA"/>
    <w:rsid w:val="000249CC"/>
    <w:rsid w:val="000269E7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3D37"/>
    <w:rsid w:val="00044625"/>
    <w:rsid w:val="000464DE"/>
    <w:rsid w:val="000474D3"/>
    <w:rsid w:val="00047990"/>
    <w:rsid w:val="000543B9"/>
    <w:rsid w:val="000614F3"/>
    <w:rsid w:val="00061F0A"/>
    <w:rsid w:val="00067B7A"/>
    <w:rsid w:val="000721A7"/>
    <w:rsid w:val="000742B5"/>
    <w:rsid w:val="00080286"/>
    <w:rsid w:val="000821B2"/>
    <w:rsid w:val="00082E1F"/>
    <w:rsid w:val="000844C2"/>
    <w:rsid w:val="00086FD0"/>
    <w:rsid w:val="00090F96"/>
    <w:rsid w:val="00092E96"/>
    <w:rsid w:val="00093FDF"/>
    <w:rsid w:val="00094D10"/>
    <w:rsid w:val="000951E8"/>
    <w:rsid w:val="00096136"/>
    <w:rsid w:val="000B07B0"/>
    <w:rsid w:val="000B1490"/>
    <w:rsid w:val="000B5A98"/>
    <w:rsid w:val="000C158E"/>
    <w:rsid w:val="000C3A1A"/>
    <w:rsid w:val="000C3A4D"/>
    <w:rsid w:val="000C3EE4"/>
    <w:rsid w:val="000C441E"/>
    <w:rsid w:val="000C665E"/>
    <w:rsid w:val="000C7E2C"/>
    <w:rsid w:val="000D11FB"/>
    <w:rsid w:val="000D2584"/>
    <w:rsid w:val="000D555A"/>
    <w:rsid w:val="000D675D"/>
    <w:rsid w:val="000E455D"/>
    <w:rsid w:val="000E5F2D"/>
    <w:rsid w:val="000E7FA3"/>
    <w:rsid w:val="000F1881"/>
    <w:rsid w:val="000F1E0E"/>
    <w:rsid w:val="000F2FB7"/>
    <w:rsid w:val="000F5179"/>
    <w:rsid w:val="000F5F20"/>
    <w:rsid w:val="0010110D"/>
    <w:rsid w:val="001039B3"/>
    <w:rsid w:val="00103AE4"/>
    <w:rsid w:val="0011098F"/>
    <w:rsid w:val="00112A05"/>
    <w:rsid w:val="00112CBB"/>
    <w:rsid w:val="001143C1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1F93"/>
    <w:rsid w:val="00132B84"/>
    <w:rsid w:val="00134420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D7"/>
    <w:rsid w:val="00163548"/>
    <w:rsid w:val="00163A6E"/>
    <w:rsid w:val="001648ED"/>
    <w:rsid w:val="00170774"/>
    <w:rsid w:val="00170B40"/>
    <w:rsid w:val="001729F3"/>
    <w:rsid w:val="001745AE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9016F"/>
    <w:rsid w:val="001957DE"/>
    <w:rsid w:val="001A2158"/>
    <w:rsid w:val="001A2521"/>
    <w:rsid w:val="001A2FDD"/>
    <w:rsid w:val="001A371A"/>
    <w:rsid w:val="001A4D1E"/>
    <w:rsid w:val="001A51D8"/>
    <w:rsid w:val="001A58C3"/>
    <w:rsid w:val="001A6AA4"/>
    <w:rsid w:val="001B192C"/>
    <w:rsid w:val="001B3644"/>
    <w:rsid w:val="001B5DD6"/>
    <w:rsid w:val="001B68BA"/>
    <w:rsid w:val="001B7F7A"/>
    <w:rsid w:val="001C5AEB"/>
    <w:rsid w:val="001C7C9E"/>
    <w:rsid w:val="001D2134"/>
    <w:rsid w:val="001D3542"/>
    <w:rsid w:val="001D3BAF"/>
    <w:rsid w:val="001D4948"/>
    <w:rsid w:val="001D4BDE"/>
    <w:rsid w:val="001D5DBF"/>
    <w:rsid w:val="001D6227"/>
    <w:rsid w:val="001E2AA2"/>
    <w:rsid w:val="001E3246"/>
    <w:rsid w:val="001E39DE"/>
    <w:rsid w:val="001E4222"/>
    <w:rsid w:val="001E625E"/>
    <w:rsid w:val="001E6B67"/>
    <w:rsid w:val="001E78AA"/>
    <w:rsid w:val="001F15DF"/>
    <w:rsid w:val="001F5203"/>
    <w:rsid w:val="001F55D3"/>
    <w:rsid w:val="001F7C9E"/>
    <w:rsid w:val="001F7F78"/>
    <w:rsid w:val="001F7FF8"/>
    <w:rsid w:val="002028AD"/>
    <w:rsid w:val="002046D6"/>
    <w:rsid w:val="00204FB5"/>
    <w:rsid w:val="0020571D"/>
    <w:rsid w:val="00213172"/>
    <w:rsid w:val="00214CB8"/>
    <w:rsid w:val="0021653C"/>
    <w:rsid w:val="00221D01"/>
    <w:rsid w:val="0022239A"/>
    <w:rsid w:val="00223567"/>
    <w:rsid w:val="0022398D"/>
    <w:rsid w:val="0022565A"/>
    <w:rsid w:val="002309A1"/>
    <w:rsid w:val="00230F15"/>
    <w:rsid w:val="0023167E"/>
    <w:rsid w:val="002323D2"/>
    <w:rsid w:val="00232840"/>
    <w:rsid w:val="00232C1B"/>
    <w:rsid w:val="00233474"/>
    <w:rsid w:val="00235CF6"/>
    <w:rsid w:val="0024194B"/>
    <w:rsid w:val="0024219A"/>
    <w:rsid w:val="00243EF9"/>
    <w:rsid w:val="00244636"/>
    <w:rsid w:val="00245352"/>
    <w:rsid w:val="002456B0"/>
    <w:rsid w:val="00245808"/>
    <w:rsid w:val="0024744D"/>
    <w:rsid w:val="0025113C"/>
    <w:rsid w:val="0025285B"/>
    <w:rsid w:val="002537C0"/>
    <w:rsid w:val="00254E97"/>
    <w:rsid w:val="00255368"/>
    <w:rsid w:val="00260BB8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CDD"/>
    <w:rsid w:val="00282AEC"/>
    <w:rsid w:val="00286011"/>
    <w:rsid w:val="00287714"/>
    <w:rsid w:val="00287B4C"/>
    <w:rsid w:val="00287DEC"/>
    <w:rsid w:val="002959AB"/>
    <w:rsid w:val="00295EF9"/>
    <w:rsid w:val="002975D3"/>
    <w:rsid w:val="002A2335"/>
    <w:rsid w:val="002A2902"/>
    <w:rsid w:val="002A314E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42E"/>
    <w:rsid w:val="002B6AFC"/>
    <w:rsid w:val="002B78A8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D2894"/>
    <w:rsid w:val="002D2DDB"/>
    <w:rsid w:val="002D40A2"/>
    <w:rsid w:val="002D4408"/>
    <w:rsid w:val="002D444E"/>
    <w:rsid w:val="002D481A"/>
    <w:rsid w:val="002D6C80"/>
    <w:rsid w:val="002E222C"/>
    <w:rsid w:val="002E287C"/>
    <w:rsid w:val="002E2D52"/>
    <w:rsid w:val="002F1701"/>
    <w:rsid w:val="002F1A2D"/>
    <w:rsid w:val="002F504E"/>
    <w:rsid w:val="002F50E1"/>
    <w:rsid w:val="002F5C82"/>
    <w:rsid w:val="002F7144"/>
    <w:rsid w:val="002F7A10"/>
    <w:rsid w:val="0030064D"/>
    <w:rsid w:val="003006EE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722F"/>
    <w:rsid w:val="00327E1A"/>
    <w:rsid w:val="00327E2C"/>
    <w:rsid w:val="003337E5"/>
    <w:rsid w:val="00333D87"/>
    <w:rsid w:val="003351F6"/>
    <w:rsid w:val="00335C38"/>
    <w:rsid w:val="00336D52"/>
    <w:rsid w:val="00337B48"/>
    <w:rsid w:val="003417F4"/>
    <w:rsid w:val="003424A0"/>
    <w:rsid w:val="00342D7B"/>
    <w:rsid w:val="0034323C"/>
    <w:rsid w:val="0034347A"/>
    <w:rsid w:val="003453DE"/>
    <w:rsid w:val="003472B5"/>
    <w:rsid w:val="0035081D"/>
    <w:rsid w:val="0035289F"/>
    <w:rsid w:val="00352CD1"/>
    <w:rsid w:val="003556CE"/>
    <w:rsid w:val="003566AC"/>
    <w:rsid w:val="003633F7"/>
    <w:rsid w:val="00364E53"/>
    <w:rsid w:val="00365D21"/>
    <w:rsid w:val="0037114B"/>
    <w:rsid w:val="00371BF5"/>
    <w:rsid w:val="00371DB8"/>
    <w:rsid w:val="00372956"/>
    <w:rsid w:val="00373007"/>
    <w:rsid w:val="003730E7"/>
    <w:rsid w:val="00373709"/>
    <w:rsid w:val="0038061A"/>
    <w:rsid w:val="00380F0F"/>
    <w:rsid w:val="00381D4B"/>
    <w:rsid w:val="00381F40"/>
    <w:rsid w:val="00383030"/>
    <w:rsid w:val="00391DC1"/>
    <w:rsid w:val="003945CB"/>
    <w:rsid w:val="003979B6"/>
    <w:rsid w:val="00397AF1"/>
    <w:rsid w:val="00397C7F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418B"/>
    <w:rsid w:val="003B54E1"/>
    <w:rsid w:val="003B680B"/>
    <w:rsid w:val="003B7BE1"/>
    <w:rsid w:val="003C23C9"/>
    <w:rsid w:val="003C4C91"/>
    <w:rsid w:val="003C4D2D"/>
    <w:rsid w:val="003D121C"/>
    <w:rsid w:val="003D5F71"/>
    <w:rsid w:val="003E1C7E"/>
    <w:rsid w:val="003E464F"/>
    <w:rsid w:val="003E7BE8"/>
    <w:rsid w:val="003F099F"/>
    <w:rsid w:val="003F1630"/>
    <w:rsid w:val="003F23E6"/>
    <w:rsid w:val="003F438A"/>
    <w:rsid w:val="003F67E2"/>
    <w:rsid w:val="003F6E44"/>
    <w:rsid w:val="004005F9"/>
    <w:rsid w:val="004034D0"/>
    <w:rsid w:val="0040730B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4EC7"/>
    <w:rsid w:val="00434FD0"/>
    <w:rsid w:val="004360E9"/>
    <w:rsid w:val="00437454"/>
    <w:rsid w:val="004377FC"/>
    <w:rsid w:val="00441084"/>
    <w:rsid w:val="00441A8E"/>
    <w:rsid w:val="00441D56"/>
    <w:rsid w:val="00442DE3"/>
    <w:rsid w:val="00443EAC"/>
    <w:rsid w:val="00444387"/>
    <w:rsid w:val="0045031A"/>
    <w:rsid w:val="004612FB"/>
    <w:rsid w:val="00462200"/>
    <w:rsid w:val="004654AF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B30D4"/>
    <w:rsid w:val="004B46F6"/>
    <w:rsid w:val="004B7F87"/>
    <w:rsid w:val="004C0243"/>
    <w:rsid w:val="004C260E"/>
    <w:rsid w:val="004C3821"/>
    <w:rsid w:val="004C676A"/>
    <w:rsid w:val="004C76A6"/>
    <w:rsid w:val="004C79EC"/>
    <w:rsid w:val="004D0F47"/>
    <w:rsid w:val="004D1EEE"/>
    <w:rsid w:val="004D702D"/>
    <w:rsid w:val="004E08EF"/>
    <w:rsid w:val="004E1529"/>
    <w:rsid w:val="004E2866"/>
    <w:rsid w:val="004E52AA"/>
    <w:rsid w:val="004F395C"/>
    <w:rsid w:val="004F4228"/>
    <w:rsid w:val="004F4F73"/>
    <w:rsid w:val="004F6D7A"/>
    <w:rsid w:val="004F739B"/>
    <w:rsid w:val="005016FD"/>
    <w:rsid w:val="00501CAC"/>
    <w:rsid w:val="00501E04"/>
    <w:rsid w:val="0051254D"/>
    <w:rsid w:val="00515E42"/>
    <w:rsid w:val="00521210"/>
    <w:rsid w:val="00521B50"/>
    <w:rsid w:val="00531B82"/>
    <w:rsid w:val="00533236"/>
    <w:rsid w:val="00533A8E"/>
    <w:rsid w:val="00534F7A"/>
    <w:rsid w:val="00542390"/>
    <w:rsid w:val="0054329A"/>
    <w:rsid w:val="00545228"/>
    <w:rsid w:val="00545253"/>
    <w:rsid w:val="005459D4"/>
    <w:rsid w:val="00546546"/>
    <w:rsid w:val="005477D6"/>
    <w:rsid w:val="005479EE"/>
    <w:rsid w:val="005565FA"/>
    <w:rsid w:val="00556CC7"/>
    <w:rsid w:val="00560B98"/>
    <w:rsid w:val="00563799"/>
    <w:rsid w:val="00563850"/>
    <w:rsid w:val="005639E7"/>
    <w:rsid w:val="0056461B"/>
    <w:rsid w:val="0056482A"/>
    <w:rsid w:val="00567369"/>
    <w:rsid w:val="00582C61"/>
    <w:rsid w:val="00584638"/>
    <w:rsid w:val="005849EB"/>
    <w:rsid w:val="005866C7"/>
    <w:rsid w:val="00591CF9"/>
    <w:rsid w:val="005A3E39"/>
    <w:rsid w:val="005A4B3A"/>
    <w:rsid w:val="005A57D8"/>
    <w:rsid w:val="005A7361"/>
    <w:rsid w:val="005B4155"/>
    <w:rsid w:val="005B461F"/>
    <w:rsid w:val="005B4D4C"/>
    <w:rsid w:val="005B6973"/>
    <w:rsid w:val="005B6C7F"/>
    <w:rsid w:val="005B6F87"/>
    <w:rsid w:val="005C0162"/>
    <w:rsid w:val="005C1A38"/>
    <w:rsid w:val="005C6D1C"/>
    <w:rsid w:val="005D2C1E"/>
    <w:rsid w:val="005D3C57"/>
    <w:rsid w:val="005D5F81"/>
    <w:rsid w:val="005D616D"/>
    <w:rsid w:val="005E0066"/>
    <w:rsid w:val="005E4602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7F6"/>
    <w:rsid w:val="006059E5"/>
    <w:rsid w:val="006067F0"/>
    <w:rsid w:val="00610B5E"/>
    <w:rsid w:val="00613EDB"/>
    <w:rsid w:val="00621921"/>
    <w:rsid w:val="0062535F"/>
    <w:rsid w:val="00625971"/>
    <w:rsid w:val="006315AD"/>
    <w:rsid w:val="0063163F"/>
    <w:rsid w:val="006323F4"/>
    <w:rsid w:val="00635112"/>
    <w:rsid w:val="006442AC"/>
    <w:rsid w:val="00645D58"/>
    <w:rsid w:val="00646E0A"/>
    <w:rsid w:val="00650D86"/>
    <w:rsid w:val="0065156A"/>
    <w:rsid w:val="006519E2"/>
    <w:rsid w:val="00657F01"/>
    <w:rsid w:val="00661D10"/>
    <w:rsid w:val="00661EBE"/>
    <w:rsid w:val="00662F32"/>
    <w:rsid w:val="0066577E"/>
    <w:rsid w:val="00666250"/>
    <w:rsid w:val="00666418"/>
    <w:rsid w:val="0068064A"/>
    <w:rsid w:val="00680AB0"/>
    <w:rsid w:val="00683D75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D1C65"/>
    <w:rsid w:val="006D1E4B"/>
    <w:rsid w:val="006D38D6"/>
    <w:rsid w:val="006D407F"/>
    <w:rsid w:val="006D5A5B"/>
    <w:rsid w:val="006D65F2"/>
    <w:rsid w:val="006D7252"/>
    <w:rsid w:val="006D77CD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445C"/>
    <w:rsid w:val="006F47F8"/>
    <w:rsid w:val="006F498C"/>
    <w:rsid w:val="006F7729"/>
    <w:rsid w:val="007004D8"/>
    <w:rsid w:val="007026CD"/>
    <w:rsid w:val="007031F9"/>
    <w:rsid w:val="007058B5"/>
    <w:rsid w:val="00705B3F"/>
    <w:rsid w:val="007067C8"/>
    <w:rsid w:val="007119A6"/>
    <w:rsid w:val="0071250F"/>
    <w:rsid w:val="00712BE3"/>
    <w:rsid w:val="00713C4D"/>
    <w:rsid w:val="00714849"/>
    <w:rsid w:val="00714BD7"/>
    <w:rsid w:val="007156D6"/>
    <w:rsid w:val="00715BFC"/>
    <w:rsid w:val="00716E10"/>
    <w:rsid w:val="00717C3B"/>
    <w:rsid w:val="0072116F"/>
    <w:rsid w:val="00721330"/>
    <w:rsid w:val="0072342D"/>
    <w:rsid w:val="0072673D"/>
    <w:rsid w:val="0073082F"/>
    <w:rsid w:val="00730B00"/>
    <w:rsid w:val="00730D22"/>
    <w:rsid w:val="00735179"/>
    <w:rsid w:val="00735F1D"/>
    <w:rsid w:val="0073713C"/>
    <w:rsid w:val="0073786A"/>
    <w:rsid w:val="00737AD9"/>
    <w:rsid w:val="00746962"/>
    <w:rsid w:val="007470AD"/>
    <w:rsid w:val="0074727C"/>
    <w:rsid w:val="007514ED"/>
    <w:rsid w:val="00751C54"/>
    <w:rsid w:val="00751CD6"/>
    <w:rsid w:val="00752653"/>
    <w:rsid w:val="0075282B"/>
    <w:rsid w:val="007537FD"/>
    <w:rsid w:val="0075556B"/>
    <w:rsid w:val="00757BA3"/>
    <w:rsid w:val="00761982"/>
    <w:rsid w:val="00761A19"/>
    <w:rsid w:val="00761A4D"/>
    <w:rsid w:val="00765C92"/>
    <w:rsid w:val="00765F6F"/>
    <w:rsid w:val="0076631F"/>
    <w:rsid w:val="00766D9A"/>
    <w:rsid w:val="00767DA4"/>
    <w:rsid w:val="00774846"/>
    <w:rsid w:val="007824FA"/>
    <w:rsid w:val="00787F80"/>
    <w:rsid w:val="00790939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48F"/>
    <w:rsid w:val="007A77ED"/>
    <w:rsid w:val="007B141D"/>
    <w:rsid w:val="007B29FA"/>
    <w:rsid w:val="007B4803"/>
    <w:rsid w:val="007C1615"/>
    <w:rsid w:val="007C1ADA"/>
    <w:rsid w:val="007C2879"/>
    <w:rsid w:val="007C293E"/>
    <w:rsid w:val="007C307E"/>
    <w:rsid w:val="007C7829"/>
    <w:rsid w:val="007D007E"/>
    <w:rsid w:val="007D2DDA"/>
    <w:rsid w:val="007D2F23"/>
    <w:rsid w:val="007D41E3"/>
    <w:rsid w:val="007D758B"/>
    <w:rsid w:val="007F377B"/>
    <w:rsid w:val="007F3D9C"/>
    <w:rsid w:val="007F6F19"/>
    <w:rsid w:val="007F7411"/>
    <w:rsid w:val="00800780"/>
    <w:rsid w:val="0080423A"/>
    <w:rsid w:val="00804B14"/>
    <w:rsid w:val="00806C2F"/>
    <w:rsid w:val="008116C2"/>
    <w:rsid w:val="00813D0A"/>
    <w:rsid w:val="008225F8"/>
    <w:rsid w:val="00831732"/>
    <w:rsid w:val="0083314F"/>
    <w:rsid w:val="008340AE"/>
    <w:rsid w:val="00835CD2"/>
    <w:rsid w:val="00842593"/>
    <w:rsid w:val="00850EF7"/>
    <w:rsid w:val="00851B73"/>
    <w:rsid w:val="00851C63"/>
    <w:rsid w:val="008530E5"/>
    <w:rsid w:val="00860F3E"/>
    <w:rsid w:val="00860F85"/>
    <w:rsid w:val="008610AC"/>
    <w:rsid w:val="00865F4E"/>
    <w:rsid w:val="00870CB4"/>
    <w:rsid w:val="00870EA5"/>
    <w:rsid w:val="00870F26"/>
    <w:rsid w:val="0087420B"/>
    <w:rsid w:val="008764B9"/>
    <w:rsid w:val="008767E8"/>
    <w:rsid w:val="00881272"/>
    <w:rsid w:val="00883AFB"/>
    <w:rsid w:val="00884108"/>
    <w:rsid w:val="00884314"/>
    <w:rsid w:val="00884563"/>
    <w:rsid w:val="00885726"/>
    <w:rsid w:val="00890389"/>
    <w:rsid w:val="00890DC8"/>
    <w:rsid w:val="00891D8A"/>
    <w:rsid w:val="0089343A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43C1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C7B10"/>
    <w:rsid w:val="008D15B0"/>
    <w:rsid w:val="008D23AD"/>
    <w:rsid w:val="008D23DE"/>
    <w:rsid w:val="008D2C1D"/>
    <w:rsid w:val="008D4EA4"/>
    <w:rsid w:val="008D7A56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904A6C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BD7"/>
    <w:rsid w:val="00995CB0"/>
    <w:rsid w:val="009A084A"/>
    <w:rsid w:val="009A0ECB"/>
    <w:rsid w:val="009A14C1"/>
    <w:rsid w:val="009A44EF"/>
    <w:rsid w:val="009A5209"/>
    <w:rsid w:val="009A61F8"/>
    <w:rsid w:val="009B1186"/>
    <w:rsid w:val="009B1E5E"/>
    <w:rsid w:val="009B2C5F"/>
    <w:rsid w:val="009B46C2"/>
    <w:rsid w:val="009B6607"/>
    <w:rsid w:val="009B72BB"/>
    <w:rsid w:val="009C24D8"/>
    <w:rsid w:val="009C287E"/>
    <w:rsid w:val="009C65EF"/>
    <w:rsid w:val="009D03DE"/>
    <w:rsid w:val="009D050F"/>
    <w:rsid w:val="009D23E7"/>
    <w:rsid w:val="009D4135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2931"/>
    <w:rsid w:val="009F3097"/>
    <w:rsid w:val="009F4173"/>
    <w:rsid w:val="009F6A6E"/>
    <w:rsid w:val="009F76FB"/>
    <w:rsid w:val="00A02143"/>
    <w:rsid w:val="00A03097"/>
    <w:rsid w:val="00A1388B"/>
    <w:rsid w:val="00A15345"/>
    <w:rsid w:val="00A15E38"/>
    <w:rsid w:val="00A15FF8"/>
    <w:rsid w:val="00A21957"/>
    <w:rsid w:val="00A232A7"/>
    <w:rsid w:val="00A25753"/>
    <w:rsid w:val="00A31EEF"/>
    <w:rsid w:val="00A35857"/>
    <w:rsid w:val="00A37FE0"/>
    <w:rsid w:val="00A413A5"/>
    <w:rsid w:val="00A41599"/>
    <w:rsid w:val="00A43A36"/>
    <w:rsid w:val="00A46156"/>
    <w:rsid w:val="00A53CB3"/>
    <w:rsid w:val="00A5482C"/>
    <w:rsid w:val="00A605A2"/>
    <w:rsid w:val="00A62C1F"/>
    <w:rsid w:val="00A63AED"/>
    <w:rsid w:val="00A6473C"/>
    <w:rsid w:val="00A64CC2"/>
    <w:rsid w:val="00A661D0"/>
    <w:rsid w:val="00A676CD"/>
    <w:rsid w:val="00A677D0"/>
    <w:rsid w:val="00A7018A"/>
    <w:rsid w:val="00A72695"/>
    <w:rsid w:val="00A74A11"/>
    <w:rsid w:val="00A74D1F"/>
    <w:rsid w:val="00A77249"/>
    <w:rsid w:val="00A777D1"/>
    <w:rsid w:val="00A85FF0"/>
    <w:rsid w:val="00A87119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548"/>
    <w:rsid w:val="00AB2F51"/>
    <w:rsid w:val="00AB58E8"/>
    <w:rsid w:val="00AB6AD8"/>
    <w:rsid w:val="00AC1801"/>
    <w:rsid w:val="00AC1940"/>
    <w:rsid w:val="00AC1FEC"/>
    <w:rsid w:val="00AC504D"/>
    <w:rsid w:val="00AC511D"/>
    <w:rsid w:val="00AC5154"/>
    <w:rsid w:val="00AC694A"/>
    <w:rsid w:val="00AC6967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F0F62"/>
    <w:rsid w:val="00AF2B32"/>
    <w:rsid w:val="00AF45E0"/>
    <w:rsid w:val="00AF63E7"/>
    <w:rsid w:val="00AF7B78"/>
    <w:rsid w:val="00B02F8C"/>
    <w:rsid w:val="00B044D2"/>
    <w:rsid w:val="00B04604"/>
    <w:rsid w:val="00B05422"/>
    <w:rsid w:val="00B0601E"/>
    <w:rsid w:val="00B13940"/>
    <w:rsid w:val="00B14466"/>
    <w:rsid w:val="00B16876"/>
    <w:rsid w:val="00B16930"/>
    <w:rsid w:val="00B174BF"/>
    <w:rsid w:val="00B2117B"/>
    <w:rsid w:val="00B22B93"/>
    <w:rsid w:val="00B235AF"/>
    <w:rsid w:val="00B304A6"/>
    <w:rsid w:val="00B33702"/>
    <w:rsid w:val="00B33715"/>
    <w:rsid w:val="00B378DD"/>
    <w:rsid w:val="00B37BED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66D1D"/>
    <w:rsid w:val="00B713C7"/>
    <w:rsid w:val="00B72FE5"/>
    <w:rsid w:val="00B76DA1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6E83"/>
    <w:rsid w:val="00BB05A0"/>
    <w:rsid w:val="00BB1995"/>
    <w:rsid w:val="00BB2BE8"/>
    <w:rsid w:val="00BB39B4"/>
    <w:rsid w:val="00BB3BAC"/>
    <w:rsid w:val="00BB590A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3B4C"/>
    <w:rsid w:val="00BD4CB9"/>
    <w:rsid w:val="00BD50D1"/>
    <w:rsid w:val="00BD6AD7"/>
    <w:rsid w:val="00BD6BFB"/>
    <w:rsid w:val="00BE096A"/>
    <w:rsid w:val="00BE1C0B"/>
    <w:rsid w:val="00BE38CA"/>
    <w:rsid w:val="00BE5878"/>
    <w:rsid w:val="00BE6D0E"/>
    <w:rsid w:val="00BF2C3E"/>
    <w:rsid w:val="00BF7E90"/>
    <w:rsid w:val="00C00AA5"/>
    <w:rsid w:val="00C00BB0"/>
    <w:rsid w:val="00C014E4"/>
    <w:rsid w:val="00C01904"/>
    <w:rsid w:val="00C01FFD"/>
    <w:rsid w:val="00C020CB"/>
    <w:rsid w:val="00C033B4"/>
    <w:rsid w:val="00C06A66"/>
    <w:rsid w:val="00C11883"/>
    <w:rsid w:val="00C11F12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1F3"/>
    <w:rsid w:val="00C34A78"/>
    <w:rsid w:val="00C41EE6"/>
    <w:rsid w:val="00C41F04"/>
    <w:rsid w:val="00C45777"/>
    <w:rsid w:val="00C47578"/>
    <w:rsid w:val="00C47BB1"/>
    <w:rsid w:val="00C5034C"/>
    <w:rsid w:val="00C51EDC"/>
    <w:rsid w:val="00C51FC3"/>
    <w:rsid w:val="00C52640"/>
    <w:rsid w:val="00C52D97"/>
    <w:rsid w:val="00C562D9"/>
    <w:rsid w:val="00C60087"/>
    <w:rsid w:val="00C61B1A"/>
    <w:rsid w:val="00C63F43"/>
    <w:rsid w:val="00C65561"/>
    <w:rsid w:val="00C65DC6"/>
    <w:rsid w:val="00C67EFC"/>
    <w:rsid w:val="00C75530"/>
    <w:rsid w:val="00C75CD7"/>
    <w:rsid w:val="00C760A8"/>
    <w:rsid w:val="00C761AC"/>
    <w:rsid w:val="00C77138"/>
    <w:rsid w:val="00C77DB5"/>
    <w:rsid w:val="00C81021"/>
    <w:rsid w:val="00C82095"/>
    <w:rsid w:val="00C8451F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D2"/>
    <w:rsid w:val="00CA71C7"/>
    <w:rsid w:val="00CB14C1"/>
    <w:rsid w:val="00CB2048"/>
    <w:rsid w:val="00CB3D04"/>
    <w:rsid w:val="00CB3EDA"/>
    <w:rsid w:val="00CB48CF"/>
    <w:rsid w:val="00CB5663"/>
    <w:rsid w:val="00CC05DF"/>
    <w:rsid w:val="00CC1356"/>
    <w:rsid w:val="00CC43AC"/>
    <w:rsid w:val="00CC6BFE"/>
    <w:rsid w:val="00CC7FA2"/>
    <w:rsid w:val="00CD243A"/>
    <w:rsid w:val="00CD41CE"/>
    <w:rsid w:val="00CD463A"/>
    <w:rsid w:val="00CE1D0C"/>
    <w:rsid w:val="00CE4F8B"/>
    <w:rsid w:val="00CE502B"/>
    <w:rsid w:val="00CE51F6"/>
    <w:rsid w:val="00CE5DEF"/>
    <w:rsid w:val="00CF0A80"/>
    <w:rsid w:val="00CF2530"/>
    <w:rsid w:val="00CF51E2"/>
    <w:rsid w:val="00CF7CC1"/>
    <w:rsid w:val="00D003EC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778D"/>
    <w:rsid w:val="00D21E25"/>
    <w:rsid w:val="00D26D13"/>
    <w:rsid w:val="00D27AE8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5079"/>
    <w:rsid w:val="00D60C4F"/>
    <w:rsid w:val="00D639F0"/>
    <w:rsid w:val="00D70B1C"/>
    <w:rsid w:val="00D72D20"/>
    <w:rsid w:val="00D83563"/>
    <w:rsid w:val="00D83DE3"/>
    <w:rsid w:val="00D857B3"/>
    <w:rsid w:val="00D85C67"/>
    <w:rsid w:val="00D86092"/>
    <w:rsid w:val="00D8769E"/>
    <w:rsid w:val="00D92A03"/>
    <w:rsid w:val="00D95090"/>
    <w:rsid w:val="00D97892"/>
    <w:rsid w:val="00DA02DC"/>
    <w:rsid w:val="00DA0A25"/>
    <w:rsid w:val="00DA405B"/>
    <w:rsid w:val="00DA4FF3"/>
    <w:rsid w:val="00DA6FF8"/>
    <w:rsid w:val="00DB09C5"/>
    <w:rsid w:val="00DB3FEA"/>
    <w:rsid w:val="00DB49BE"/>
    <w:rsid w:val="00DC07FB"/>
    <w:rsid w:val="00DC1651"/>
    <w:rsid w:val="00DC627A"/>
    <w:rsid w:val="00DC6973"/>
    <w:rsid w:val="00DC7CB1"/>
    <w:rsid w:val="00DD0B4B"/>
    <w:rsid w:val="00DD3473"/>
    <w:rsid w:val="00DD6716"/>
    <w:rsid w:val="00DE092E"/>
    <w:rsid w:val="00DE0E9D"/>
    <w:rsid w:val="00DE3142"/>
    <w:rsid w:val="00DE3CE4"/>
    <w:rsid w:val="00DE4033"/>
    <w:rsid w:val="00DE638D"/>
    <w:rsid w:val="00DE691E"/>
    <w:rsid w:val="00DE77A6"/>
    <w:rsid w:val="00DF1555"/>
    <w:rsid w:val="00DF58FE"/>
    <w:rsid w:val="00DF5D03"/>
    <w:rsid w:val="00DF699A"/>
    <w:rsid w:val="00E013B4"/>
    <w:rsid w:val="00E04C2F"/>
    <w:rsid w:val="00E05C1B"/>
    <w:rsid w:val="00E05EB3"/>
    <w:rsid w:val="00E1187F"/>
    <w:rsid w:val="00E1226B"/>
    <w:rsid w:val="00E1567E"/>
    <w:rsid w:val="00E21555"/>
    <w:rsid w:val="00E24ECA"/>
    <w:rsid w:val="00E25485"/>
    <w:rsid w:val="00E3131F"/>
    <w:rsid w:val="00E31B41"/>
    <w:rsid w:val="00E32C97"/>
    <w:rsid w:val="00E33047"/>
    <w:rsid w:val="00E348A8"/>
    <w:rsid w:val="00E35792"/>
    <w:rsid w:val="00E35820"/>
    <w:rsid w:val="00E4042A"/>
    <w:rsid w:val="00E40631"/>
    <w:rsid w:val="00E40FE5"/>
    <w:rsid w:val="00E41822"/>
    <w:rsid w:val="00E43F74"/>
    <w:rsid w:val="00E4478F"/>
    <w:rsid w:val="00E4480D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A81"/>
    <w:rsid w:val="00E73E6B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6426"/>
    <w:rsid w:val="00EA09D9"/>
    <w:rsid w:val="00EA0D3B"/>
    <w:rsid w:val="00EA1FD7"/>
    <w:rsid w:val="00EA3F22"/>
    <w:rsid w:val="00EB0B2E"/>
    <w:rsid w:val="00EB1809"/>
    <w:rsid w:val="00EB2003"/>
    <w:rsid w:val="00EB5EA6"/>
    <w:rsid w:val="00EB636A"/>
    <w:rsid w:val="00EC254A"/>
    <w:rsid w:val="00EC3C2F"/>
    <w:rsid w:val="00EC67F6"/>
    <w:rsid w:val="00ED1650"/>
    <w:rsid w:val="00ED294E"/>
    <w:rsid w:val="00ED38FB"/>
    <w:rsid w:val="00ED4079"/>
    <w:rsid w:val="00ED5894"/>
    <w:rsid w:val="00EE053E"/>
    <w:rsid w:val="00EE1B07"/>
    <w:rsid w:val="00EE23BD"/>
    <w:rsid w:val="00EE24B7"/>
    <w:rsid w:val="00EE3931"/>
    <w:rsid w:val="00EE400A"/>
    <w:rsid w:val="00EE4CA1"/>
    <w:rsid w:val="00EF0ACB"/>
    <w:rsid w:val="00EF10BD"/>
    <w:rsid w:val="00EF1769"/>
    <w:rsid w:val="00EF5420"/>
    <w:rsid w:val="00EF6C1F"/>
    <w:rsid w:val="00F007F4"/>
    <w:rsid w:val="00F02133"/>
    <w:rsid w:val="00F0558F"/>
    <w:rsid w:val="00F10739"/>
    <w:rsid w:val="00F10C1F"/>
    <w:rsid w:val="00F11EFB"/>
    <w:rsid w:val="00F12A9F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B0F"/>
    <w:rsid w:val="00F23780"/>
    <w:rsid w:val="00F23FB4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365F3"/>
    <w:rsid w:val="00F41F4A"/>
    <w:rsid w:val="00F422C2"/>
    <w:rsid w:val="00F473D3"/>
    <w:rsid w:val="00F5037F"/>
    <w:rsid w:val="00F51F42"/>
    <w:rsid w:val="00F564F5"/>
    <w:rsid w:val="00F57DB7"/>
    <w:rsid w:val="00F6168B"/>
    <w:rsid w:val="00F6500C"/>
    <w:rsid w:val="00F67B37"/>
    <w:rsid w:val="00F722EA"/>
    <w:rsid w:val="00F74E5D"/>
    <w:rsid w:val="00F766D9"/>
    <w:rsid w:val="00F76FB4"/>
    <w:rsid w:val="00F7794E"/>
    <w:rsid w:val="00F819A0"/>
    <w:rsid w:val="00F81B0F"/>
    <w:rsid w:val="00F81CBC"/>
    <w:rsid w:val="00F81D75"/>
    <w:rsid w:val="00F81FF6"/>
    <w:rsid w:val="00F8469A"/>
    <w:rsid w:val="00F858BE"/>
    <w:rsid w:val="00F85BAE"/>
    <w:rsid w:val="00F926E1"/>
    <w:rsid w:val="00F93C9D"/>
    <w:rsid w:val="00F95C99"/>
    <w:rsid w:val="00F95ED3"/>
    <w:rsid w:val="00FA0AEE"/>
    <w:rsid w:val="00FA0DCC"/>
    <w:rsid w:val="00FA17FB"/>
    <w:rsid w:val="00FA2108"/>
    <w:rsid w:val="00FA5FE1"/>
    <w:rsid w:val="00FA68CB"/>
    <w:rsid w:val="00FA733D"/>
    <w:rsid w:val="00FB18AD"/>
    <w:rsid w:val="00FB1DDB"/>
    <w:rsid w:val="00FB4F17"/>
    <w:rsid w:val="00FB7276"/>
    <w:rsid w:val="00FB7AF8"/>
    <w:rsid w:val="00FB7F9B"/>
    <w:rsid w:val="00FC13C0"/>
    <w:rsid w:val="00FC200A"/>
    <w:rsid w:val="00FC38F8"/>
    <w:rsid w:val="00FC5A7A"/>
    <w:rsid w:val="00FD08D1"/>
    <w:rsid w:val="00FD1CEA"/>
    <w:rsid w:val="00FD2F13"/>
    <w:rsid w:val="00FD5A19"/>
    <w:rsid w:val="00FD6844"/>
    <w:rsid w:val="00FE0425"/>
    <w:rsid w:val="00FE28C7"/>
    <w:rsid w:val="00FE2C3C"/>
    <w:rsid w:val="00FE3CC4"/>
    <w:rsid w:val="00FE4542"/>
    <w:rsid w:val="00FE4B5C"/>
    <w:rsid w:val="00FF3DAC"/>
    <w:rsid w:val="00FF3E95"/>
    <w:rsid w:val="00FF4902"/>
    <w:rsid w:val="00FF49D9"/>
    <w:rsid w:val="00FF59EF"/>
    <w:rsid w:val="00FF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ConsPlusNonformat">
    <w:name w:val="ConsPlusNonformat"/>
    <w:rsid w:val="00F36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TableGrid">
    <w:name w:val="2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182373/b7582a0a2dbf197ab2b9f7fd4fc79fd8ef6a243f/" TargetMode="External"/><Relationship Id="rId18" Type="http://schemas.openxmlformats.org/officeDocument/2006/relationships/hyperlink" Target="https://www.consultant.ru/document/cons_doc_LAW_182373/f32059f6e0067ceede5ab7267f4b50e4b9001dfe/" TargetMode="External"/><Relationship Id="rId26" Type="http://schemas.openxmlformats.org/officeDocument/2006/relationships/hyperlink" Target="https://www.consultant.ru/document/cons_doc_LAW_182373/46357f364cf4d88cdc06274500f1780a95e9fce3/" TargetMode="External"/><Relationship Id="rId39" Type="http://schemas.openxmlformats.org/officeDocument/2006/relationships/hyperlink" Target="https://www.consultant.ru/document/cons_doc_LAW_182373/e78982039763a01d68cbb6d1485ba05ae75d6cc1/" TargetMode="External"/><Relationship Id="rId21" Type="http://schemas.openxmlformats.org/officeDocument/2006/relationships/hyperlink" Target="https://www.consultant.ru/document/cons_doc_LAW_182373/8df54c6560c5e4f311838f328b1b7a838b6cf067/" TargetMode="External"/><Relationship Id="rId34" Type="http://schemas.openxmlformats.org/officeDocument/2006/relationships/hyperlink" Target="https://www.consultant.ru/document/cons_doc_LAW_182373/18d5d31477e7e4b1a8cac1719bdd80642be47521/" TargetMode="External"/><Relationship Id="rId42" Type="http://schemas.openxmlformats.org/officeDocument/2006/relationships/hyperlink" Target="https://www.consultant.ru/document/cons_doc_LAW_182373/66c48b90b43d19f8318b264327c39b243138911b/" TargetMode="External"/><Relationship Id="rId47" Type="http://schemas.openxmlformats.org/officeDocument/2006/relationships/hyperlink" Target="https://www.consultant.ru/document/cons_doc_LAW_182373/95d7e5a4dcfc53864c76ebd9033d32dde2cf4fcb/" TargetMode="External"/><Relationship Id="rId50" Type="http://schemas.openxmlformats.org/officeDocument/2006/relationships/hyperlink" Target="https://www.consultant.ru/document/cons_doc_LAW_182373/1013ea516db9f9ec840158af04d1c4debb249c83/" TargetMode="External"/><Relationship Id="rId55" Type="http://schemas.openxmlformats.org/officeDocument/2006/relationships/hyperlink" Target="https://www.consultant.ru/document/cons_doc_LAW_182373/f1fdd8e49bddfc7b4712156a82d3619ffb7d6573/" TargetMode="External"/><Relationship Id="rId63" Type="http://schemas.openxmlformats.org/officeDocument/2006/relationships/hyperlink" Target="https://www.consultant.ru/document/cons_doc_LAW_182373/85c735e2cfa6ef9a6fd21a65a7627deb0f7c041c/" TargetMode="External"/><Relationship Id="rId68" Type="http://schemas.openxmlformats.org/officeDocument/2006/relationships/hyperlink" Target="https://www.consultant.ru/document/cons_doc_LAW_182373/44dd1cce050f5e9526984240e6ff4ee09639e29f/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182373/0d2804cf8ff7a3aedb49b454b0f1b93075d8d955/" TargetMode="External"/><Relationship Id="rId29" Type="http://schemas.openxmlformats.org/officeDocument/2006/relationships/hyperlink" Target="https://www.consultant.ru/document/cons_doc_LAW_182373/065d84e2dd58c46234a7565d7d81c1ce09b59f7e/" TargetMode="External"/><Relationship Id="rId11" Type="http://schemas.openxmlformats.org/officeDocument/2006/relationships/hyperlink" Target="https://www.consultant.ru/document/cons_doc_LAW_182373/532f1a1402884a2f18ad8f189bb167229980b738/" TargetMode="External"/><Relationship Id="rId24" Type="http://schemas.openxmlformats.org/officeDocument/2006/relationships/hyperlink" Target="https://www.consultant.ru/document/cons_doc_LAW_182373/112ca9c6de2513468c5456b30482d0627aa4d5c8/" TargetMode="External"/><Relationship Id="rId32" Type="http://schemas.openxmlformats.org/officeDocument/2006/relationships/hyperlink" Target="https://www.consultant.ru/document/cons_doc_LAW_182373/497af662df9a943c48c99e0af1c985fe9830e4c7/" TargetMode="External"/><Relationship Id="rId37" Type="http://schemas.openxmlformats.org/officeDocument/2006/relationships/hyperlink" Target="https://www.consultant.ru/document/cons_doc_LAW_182373/68c80488d6753ec0f9cb7c18eca489566ab99d6a/" TargetMode="External"/><Relationship Id="rId40" Type="http://schemas.openxmlformats.org/officeDocument/2006/relationships/hyperlink" Target="https://www.consultant.ru/document/cons_doc_LAW_182373/ac4666dfdda45db5381a5f3c3a7f9677ddbbf5bd/" TargetMode="External"/><Relationship Id="rId45" Type="http://schemas.openxmlformats.org/officeDocument/2006/relationships/hyperlink" Target="https://www.consultant.ru/document/cons_doc_LAW_182373/291dda6921e1dba6d916fcaca8d385d1dad60198/" TargetMode="External"/><Relationship Id="rId53" Type="http://schemas.openxmlformats.org/officeDocument/2006/relationships/hyperlink" Target="https://www.consultant.ru/document/cons_doc_LAW_182373/3a4106764b3d6fdead6f562d506e74251751fafe/" TargetMode="External"/><Relationship Id="rId58" Type="http://schemas.openxmlformats.org/officeDocument/2006/relationships/hyperlink" Target="https://www.consultant.ru/document/cons_doc_LAW_182373/c17705745be79d07edbcc2dfe80d4e0e15e60a1c/" TargetMode="External"/><Relationship Id="rId66" Type="http://schemas.openxmlformats.org/officeDocument/2006/relationships/hyperlink" Target="https://www.consultant.ru/document/cons_doc_LAW_182373/5d90a1d648a2fe56d02382c8b9bfb97a8dd6e5bc/" TargetMode="External"/><Relationship Id="rId7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182373/236e58a1485c84da7e1296f2dd2bf2103236f3a0/" TargetMode="External"/><Relationship Id="rId23" Type="http://schemas.openxmlformats.org/officeDocument/2006/relationships/hyperlink" Target="https://www.consultant.ru/document/cons_doc_LAW_182373/da99b1542f9bc54754030126933649351fd3cb21/" TargetMode="External"/><Relationship Id="rId28" Type="http://schemas.openxmlformats.org/officeDocument/2006/relationships/hyperlink" Target="https://www.consultant.ru/document/cons_doc_LAW_182373/3b5e94fcfad454822cf0f5d15aa733218ea67edf/" TargetMode="External"/><Relationship Id="rId36" Type="http://schemas.openxmlformats.org/officeDocument/2006/relationships/hyperlink" Target="https://www.consultant.ru/document/cons_doc_LAW_182373/ee5c2e147f17c92f60af16f815293c23365d253f/" TargetMode="External"/><Relationship Id="rId49" Type="http://schemas.openxmlformats.org/officeDocument/2006/relationships/hyperlink" Target="https://www.consultant.ru/document/cons_doc_LAW_182373/c89effb3ff3ffa0ae43930bef9141667615fed7a/" TargetMode="External"/><Relationship Id="rId57" Type="http://schemas.openxmlformats.org/officeDocument/2006/relationships/hyperlink" Target="https://www.consultant.ru/document/cons_doc_LAW_182373/268fac2ebb133e5b0b586880c5510811fbd9d007/" TargetMode="External"/><Relationship Id="rId61" Type="http://schemas.openxmlformats.org/officeDocument/2006/relationships/hyperlink" Target="https://www.consultant.ru/document/cons_doc_LAW_182373/6a8428928f40e9f705a13cc2e41c6d5835ddf146/" TargetMode="External"/><Relationship Id="rId10" Type="http://schemas.openxmlformats.org/officeDocument/2006/relationships/hyperlink" Target="https://www.consultant.ru/document/cons_doc_LAW_182373/3f2e66d7f469bc87154f6c38dae8279b001b10ef/" TargetMode="External"/><Relationship Id="rId19" Type="http://schemas.openxmlformats.org/officeDocument/2006/relationships/hyperlink" Target="https://www.consultant.ru/document/cons_doc_LAW_182373/70a41ca8b35c00148503446f4ef6b81371529a9b/" TargetMode="External"/><Relationship Id="rId31" Type="http://schemas.openxmlformats.org/officeDocument/2006/relationships/hyperlink" Target="https://www.consultant.ru/document/cons_doc_LAW_182373/2ac7ccb1ba1441738641371878cf6e453ff3e22b/" TargetMode="External"/><Relationship Id="rId44" Type="http://schemas.openxmlformats.org/officeDocument/2006/relationships/hyperlink" Target="https://www.consultant.ru/document/cons_doc_LAW_182373/b6be1d6a8097bb669d518495b8e5c9f2cba897e7/" TargetMode="External"/><Relationship Id="rId52" Type="http://schemas.openxmlformats.org/officeDocument/2006/relationships/hyperlink" Target="https://www.consultant.ru/document/cons_doc_LAW_182373/22c419997a939e324e701d663e22466f2058234a/" TargetMode="External"/><Relationship Id="rId60" Type="http://schemas.openxmlformats.org/officeDocument/2006/relationships/hyperlink" Target="https://www.consultant.ru/document/cons_doc_LAW_182373/c41daeb3964209639e4dd13e12b20a07cc91bd33/" TargetMode="External"/><Relationship Id="rId65" Type="http://schemas.openxmlformats.org/officeDocument/2006/relationships/hyperlink" Target="https://www.consultant.ru/document/cons_doc_LAW_182373/02165a68696e94563764987c4cd0da9ec3285015/" TargetMode="External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82373/cd3da644c93c842abb8f4b003a40e1591dbc70f6/" TargetMode="External"/><Relationship Id="rId14" Type="http://schemas.openxmlformats.org/officeDocument/2006/relationships/hyperlink" Target="https://www.consultant.ru/document/cons_doc_LAW_182373/5b41effc58d30746983015a8904e78bd00e902b3/" TargetMode="External"/><Relationship Id="rId22" Type="http://schemas.openxmlformats.org/officeDocument/2006/relationships/hyperlink" Target="https://www.consultant.ru/document/cons_doc_LAW_182373/50f3d8503b795c865f413c6ccbd42c2b8ccac407/" TargetMode="External"/><Relationship Id="rId27" Type="http://schemas.openxmlformats.org/officeDocument/2006/relationships/hyperlink" Target="https://www.consultant.ru/document/cons_doc_LAW_182373/f7b8459f89bc3b42100a073d14e7e169ffb8b5e2/" TargetMode="External"/><Relationship Id="rId30" Type="http://schemas.openxmlformats.org/officeDocument/2006/relationships/hyperlink" Target="https://www.consultant.ru/document/cons_doc_LAW_182373/c41c7e3fa72c848e18409237fb8d05269d48e795/" TargetMode="External"/><Relationship Id="rId35" Type="http://schemas.openxmlformats.org/officeDocument/2006/relationships/hyperlink" Target="https://www.consultant.ru/document/cons_doc_LAW_182373/2788c25c2f37fbcdd0955240f14d4e4bc4702606/" TargetMode="External"/><Relationship Id="rId43" Type="http://schemas.openxmlformats.org/officeDocument/2006/relationships/hyperlink" Target="https://www.consultant.ru/document/cons_doc_LAW_182373/f45159f88842ce33292eff1cc8bbe62d6c882023/" TargetMode="External"/><Relationship Id="rId48" Type="http://schemas.openxmlformats.org/officeDocument/2006/relationships/hyperlink" Target="https://www.consultant.ru/document/cons_doc_LAW_182373/f5ea9d9d599be9856912dbbf4207ab509743916b/" TargetMode="External"/><Relationship Id="rId56" Type="http://schemas.openxmlformats.org/officeDocument/2006/relationships/hyperlink" Target="https://www.consultant.ru/document/cons_doc_LAW_182373/0bf49b33c062e73f79807f647b7e9cf89ec38f61/" TargetMode="External"/><Relationship Id="rId64" Type="http://schemas.openxmlformats.org/officeDocument/2006/relationships/hyperlink" Target="https://www.consultant.ru/document/cons_doc_LAW_182373/ed04e24070a97cf8a561dfa31d7c9535e8c2d70f/" TargetMode="External"/><Relationship Id="rId69" Type="http://schemas.openxmlformats.org/officeDocument/2006/relationships/hyperlink" Target="https://www.consultant.ru/document/cons_doc_LAW_182373/e524e24452d9cb0949a9824be5d05cc21bd847b6/" TargetMode="External"/><Relationship Id="rId77" Type="http://schemas.microsoft.com/office/2007/relationships/stylesWithEffects" Target="stylesWithEffects.xml"/><Relationship Id="rId8" Type="http://schemas.openxmlformats.org/officeDocument/2006/relationships/hyperlink" Target="https://www.consultant.ru/document/cons_doc_LAW_182373/efcc6678dc8badf86fee9a4fe3462a021a9b1861/" TargetMode="External"/><Relationship Id="rId51" Type="http://schemas.openxmlformats.org/officeDocument/2006/relationships/hyperlink" Target="https://www.consultant.ru/document/cons_doc_LAW_182373/207bc31a7efedae107633852f44e95f8ccbc135a/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consultant.ru/document/cons_doc_LAW_182373/a49bdbc6c5a3e0f55886298111f6246d70e5d98a/" TargetMode="External"/><Relationship Id="rId17" Type="http://schemas.openxmlformats.org/officeDocument/2006/relationships/hyperlink" Target="https://www.consultant.ru/document/cons_doc_LAW_182373/698f985aa3e9377d1958e61dff6880846af39df4/" TargetMode="External"/><Relationship Id="rId25" Type="http://schemas.openxmlformats.org/officeDocument/2006/relationships/hyperlink" Target="https://www.consultant.ru/document/cons_doc_LAW_182373/a57bceb8d242fb12e455bc400693b227279dcdd7/" TargetMode="External"/><Relationship Id="rId33" Type="http://schemas.openxmlformats.org/officeDocument/2006/relationships/hyperlink" Target="https://www.consultant.ru/document/cons_doc_LAW_182373/f5b59c95798d0ec8642985b9aeabbfa483c030cc/" TargetMode="External"/><Relationship Id="rId38" Type="http://schemas.openxmlformats.org/officeDocument/2006/relationships/hyperlink" Target="https://www.consultant.ru/document/cons_doc_LAW_182373/250abccaeca79e0cf2a96d629b81ab6d181075ca/" TargetMode="External"/><Relationship Id="rId46" Type="http://schemas.openxmlformats.org/officeDocument/2006/relationships/hyperlink" Target="https://www.consultant.ru/document/cons_doc_LAW_182373/3d1dcab57e1639c4ec4f44a9f33fd5d58c93b6b1/" TargetMode="External"/><Relationship Id="rId59" Type="http://schemas.openxmlformats.org/officeDocument/2006/relationships/hyperlink" Target="https://www.consultant.ru/document/cons_doc_LAW_182373/65edb6c63cc32d903799b688fd8845ddee39a266/" TargetMode="External"/><Relationship Id="rId67" Type="http://schemas.openxmlformats.org/officeDocument/2006/relationships/hyperlink" Target="https://www.consultant.ru/document/cons_doc_LAW_182373/2f00c01a894943525799f02f777d342a14d07466/" TargetMode="External"/><Relationship Id="rId20" Type="http://schemas.openxmlformats.org/officeDocument/2006/relationships/hyperlink" Target="https://www.consultant.ru/document/cons_doc_LAW_182373/dcdcf03459cd78133293b198cac73cdf52c12ce0/" TargetMode="External"/><Relationship Id="rId41" Type="http://schemas.openxmlformats.org/officeDocument/2006/relationships/hyperlink" Target="https://www.consultant.ru/document/cons_doc_LAW_182373/2ab01dad820135e212bc55f259972222e059b3c4/" TargetMode="External"/><Relationship Id="rId54" Type="http://schemas.openxmlformats.org/officeDocument/2006/relationships/hyperlink" Target="https://www.consultant.ru/document/cons_doc_LAW_182373/1dde025c70795463a540e896e20732b3a0e2a0ad/" TargetMode="External"/><Relationship Id="rId62" Type="http://schemas.openxmlformats.org/officeDocument/2006/relationships/hyperlink" Target="https://www.consultant.ru/document/cons_doc_LAW_182373/7a3be3a5c2dd81fe033e91e6bd241ed2b315937c/" TargetMode="External"/><Relationship Id="rId70" Type="http://schemas.openxmlformats.org/officeDocument/2006/relationships/hyperlink" Target="https://www.consultant.ru/document/cons_doc_LAW_182373/b955a5817e53fb99e30ffef8bde18a48712e4b5a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4CD9-7150-482B-855F-C99B4EC5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7505</Words>
  <Characters>42780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userss</cp:lastModifiedBy>
  <cp:revision>2</cp:revision>
  <cp:lastPrinted>2019-03-14T06:45:00Z</cp:lastPrinted>
  <dcterms:created xsi:type="dcterms:W3CDTF">2024-04-18T09:58:00Z</dcterms:created>
  <dcterms:modified xsi:type="dcterms:W3CDTF">2024-04-18T09:58:00Z</dcterms:modified>
</cp:coreProperties>
</file>